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B229EB" w14:textId="2736713A" w:rsidR="005149E7" w:rsidRDefault="00D54609">
      <w:pPr>
        <w:tabs>
          <w:tab w:val="left" w:pos="8543"/>
        </w:tabs>
        <w:ind w:left="22" w:right="-15"/>
      </w:pPr>
      <w:bookmarkStart w:id="0" w:name="_Hlk193356381"/>
      <w:r>
        <w:rPr>
          <w:noProof/>
        </w:rPr>
        <w:drawing>
          <wp:anchor distT="0" distB="0" distL="114300" distR="114300" simplePos="0" relativeHeight="251657216" behindDoc="0" locked="0" layoutInCell="1" allowOverlap="1" wp14:anchorId="0280ADCC" wp14:editId="6491E11B">
            <wp:simplePos x="0" y="0"/>
            <wp:positionH relativeFrom="margin">
              <wp:align>right</wp:align>
            </wp:positionH>
            <wp:positionV relativeFrom="paragraph">
              <wp:posOffset>0</wp:posOffset>
            </wp:positionV>
            <wp:extent cx="914400" cy="860425"/>
            <wp:effectExtent l="0" t="0" r="0" b="0"/>
            <wp:wrapSquare wrapText="bothSides"/>
            <wp:docPr id="1478758769" name="Picture 1478758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914400" cy="860425"/>
                    </a:xfrm>
                    <a:prstGeom prst="rect">
                      <a:avLst/>
                    </a:prstGeom>
                  </pic:spPr>
                </pic:pic>
              </a:graphicData>
            </a:graphic>
            <wp14:sizeRelH relativeFrom="page">
              <wp14:pctWidth>0</wp14:pctWidth>
            </wp14:sizeRelH>
            <wp14:sizeRelV relativeFrom="page">
              <wp14:pctHeight>0</wp14:pctHeight>
            </wp14:sizeRelV>
          </wp:anchor>
        </w:drawing>
      </w:r>
      <w:r w:rsidR="00F36921">
        <w:rPr>
          <w:rFonts w:ascii="Times New Roman"/>
          <w:noProof/>
          <w:position w:val="31"/>
          <w:sz w:val="20"/>
        </w:rPr>
        <w:drawing>
          <wp:inline distT="0" distB="0" distL="0" distR="0" wp14:anchorId="317C828B" wp14:editId="10A8CB1E">
            <wp:extent cx="1912706" cy="465200"/>
            <wp:effectExtent l="0" t="0" r="0" b="0"/>
            <wp:docPr id="2" name="Image 2" descr="CLP_Colour_Transparen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CLP_Colour_Transparent"/>
                    <pic:cNvPicPr/>
                  </pic:nvPicPr>
                  <pic:blipFill>
                    <a:blip r:embed="rId8" cstate="print"/>
                    <a:stretch>
                      <a:fillRect/>
                    </a:stretch>
                  </pic:blipFill>
                  <pic:spPr>
                    <a:xfrm>
                      <a:off x="0" y="0"/>
                      <a:ext cx="1912706" cy="465200"/>
                    </a:xfrm>
                    <a:prstGeom prst="rect">
                      <a:avLst/>
                    </a:prstGeom>
                  </pic:spPr>
                </pic:pic>
              </a:graphicData>
            </a:graphic>
          </wp:inline>
        </w:drawing>
      </w:r>
      <w:r w:rsidR="005F67C2" w:rsidRPr="02CC3D3E">
        <w:rPr>
          <w:rFonts w:ascii="Times New Roman"/>
          <w:position w:val="31"/>
          <w:sz w:val="20"/>
          <w:szCs w:val="20"/>
        </w:rPr>
        <w:t xml:space="preserve">                                                                                           </w:t>
      </w:r>
    </w:p>
    <w:p w14:paraId="2FC8A572" w14:textId="77777777" w:rsidR="00166756" w:rsidRDefault="00166756" w:rsidP="00166756">
      <w:pPr>
        <w:pStyle w:val="BodyText"/>
        <w:spacing w:before="100"/>
        <w:jc w:val="center"/>
        <w:rPr>
          <w:color w:val="FF0000"/>
        </w:rPr>
      </w:pPr>
    </w:p>
    <w:p w14:paraId="111CBA8D" w14:textId="0FB9D162" w:rsidR="6FEA986D" w:rsidRDefault="6FEA986D" w:rsidP="009272C4">
      <w:pPr>
        <w:pStyle w:val="BodyText"/>
        <w:spacing w:before="100" w:line="259" w:lineRule="auto"/>
        <w:jc w:val="center"/>
        <w:rPr>
          <w:color w:val="0070C0"/>
        </w:rPr>
      </w:pPr>
      <w:r w:rsidRPr="41E2A11F">
        <w:rPr>
          <w:color w:val="0070C0"/>
        </w:rPr>
        <w:t>Old Town Infant School &amp; Nursery, Green Road, Poole BH15 1QB.</w:t>
      </w:r>
    </w:p>
    <w:p w14:paraId="5B16F634" w14:textId="55289DDE" w:rsidR="6FEA986D" w:rsidRDefault="6FEA986D" w:rsidP="009272C4">
      <w:pPr>
        <w:pStyle w:val="BodyText"/>
        <w:spacing w:before="100" w:line="259" w:lineRule="auto"/>
        <w:jc w:val="center"/>
        <w:rPr>
          <w:color w:val="0070C0"/>
        </w:rPr>
      </w:pPr>
      <w:r w:rsidRPr="41E2A11F">
        <w:rPr>
          <w:color w:val="0070C0"/>
        </w:rPr>
        <w:t>01202 673966</w:t>
      </w:r>
    </w:p>
    <w:p w14:paraId="496A85C5" w14:textId="484ACC2D" w:rsidR="2AC3A878" w:rsidRDefault="2AC3A878" w:rsidP="009272C4">
      <w:pPr>
        <w:pStyle w:val="BodyText"/>
        <w:spacing w:before="100"/>
        <w:jc w:val="center"/>
        <w:rPr>
          <w:color w:val="0070C0"/>
        </w:rPr>
      </w:pPr>
      <w:r w:rsidRPr="41E2A11F">
        <w:rPr>
          <w:color w:val="0070C0"/>
        </w:rPr>
        <w:t>oldtown.office@coastalpartnership.co.uk</w:t>
      </w:r>
    </w:p>
    <w:p w14:paraId="7C15F816" w14:textId="00241430" w:rsidR="62293AF0" w:rsidRDefault="62293AF0" w:rsidP="009272C4">
      <w:pPr>
        <w:pStyle w:val="BodyText"/>
        <w:spacing w:before="100"/>
        <w:jc w:val="center"/>
        <w:rPr>
          <w:color w:val="0070C0"/>
        </w:rPr>
      </w:pPr>
      <w:hyperlink r:id="rId9">
        <w:r w:rsidRPr="41E2A11F">
          <w:rPr>
            <w:rStyle w:val="Hyperlink"/>
            <w:color w:val="0070C0"/>
          </w:rPr>
          <w:t>www.oldtowninfantschool.co.uk</w:t>
        </w:r>
      </w:hyperlink>
    </w:p>
    <w:p w14:paraId="4F1D90D5" w14:textId="5EBE4E44" w:rsidR="01B0C564" w:rsidRDefault="01B0C564" w:rsidP="00083E19">
      <w:pPr>
        <w:pStyle w:val="BodyText"/>
        <w:spacing w:line="259" w:lineRule="auto"/>
        <w:ind w:left="3600" w:firstLine="720"/>
        <w:rPr>
          <w:color w:val="0070C0"/>
        </w:rPr>
      </w:pPr>
      <w:r w:rsidRPr="41E2A11F">
        <w:rPr>
          <w:color w:val="0070C0"/>
        </w:rPr>
        <w:t>Douglas Gubbins</w:t>
      </w:r>
    </w:p>
    <w:p w14:paraId="250F9AEE" w14:textId="77777777" w:rsidR="005149E7" w:rsidRDefault="005149E7" w:rsidP="009272C4">
      <w:pPr>
        <w:pStyle w:val="BodyText"/>
        <w:jc w:val="both"/>
        <w:rPr>
          <w:color w:val="0070C0"/>
        </w:rPr>
      </w:pPr>
    </w:p>
    <w:p w14:paraId="62B75208" w14:textId="77777777" w:rsidR="005149E7" w:rsidRDefault="005149E7" w:rsidP="009272C4">
      <w:pPr>
        <w:pStyle w:val="BodyText"/>
        <w:jc w:val="both"/>
      </w:pPr>
    </w:p>
    <w:p w14:paraId="2DD2F83D" w14:textId="77777777" w:rsidR="005149E7" w:rsidRDefault="005149E7">
      <w:pPr>
        <w:pStyle w:val="BodyText"/>
        <w:spacing w:before="68"/>
      </w:pPr>
    </w:p>
    <w:p w14:paraId="118A1541" w14:textId="77777777" w:rsidR="005149E7" w:rsidRDefault="00F36921">
      <w:pPr>
        <w:pStyle w:val="Title"/>
      </w:pPr>
      <w:r>
        <w:t>TRAFFIC</w:t>
      </w:r>
      <w:r>
        <w:rPr>
          <w:spacing w:val="-8"/>
        </w:rPr>
        <w:t xml:space="preserve"> </w:t>
      </w:r>
      <w:r>
        <w:t>MANAGEMENT</w:t>
      </w:r>
      <w:r>
        <w:rPr>
          <w:spacing w:val="-5"/>
        </w:rPr>
        <w:t xml:space="preserve"> </w:t>
      </w:r>
      <w:r>
        <w:rPr>
          <w:spacing w:val="-4"/>
        </w:rPr>
        <w:t>PLAN</w:t>
      </w:r>
    </w:p>
    <w:p w14:paraId="254A0321" w14:textId="77777777" w:rsidR="005149E7" w:rsidRDefault="005149E7">
      <w:pPr>
        <w:pStyle w:val="Title"/>
      </w:pPr>
    </w:p>
    <w:p w14:paraId="795E10F6" w14:textId="699DA22E" w:rsidR="00166756" w:rsidRPr="00166756" w:rsidRDefault="00FD4B83">
      <w:pPr>
        <w:pStyle w:val="Title"/>
        <w:rPr>
          <w:color w:val="FF0000"/>
        </w:rPr>
        <w:sectPr w:rsidR="00166756" w:rsidRPr="00166756">
          <w:footerReference w:type="default" r:id="rId10"/>
          <w:type w:val="continuous"/>
          <w:pgSz w:w="11910" w:h="16840"/>
          <w:pgMar w:top="560" w:right="566" w:bottom="1200" w:left="850" w:header="0" w:footer="1000" w:gutter="0"/>
          <w:pgNumType w:start="1"/>
          <w:cols w:space="720"/>
        </w:sectPr>
      </w:pPr>
      <w:r>
        <w:rPr>
          <w:color w:val="FF0000"/>
        </w:rPr>
        <w:t>11/09</w:t>
      </w:r>
      <w:r w:rsidR="17815652" w:rsidRPr="41E2A11F">
        <w:rPr>
          <w:color w:val="FF0000"/>
        </w:rPr>
        <w:t>/2025.</w:t>
      </w:r>
    </w:p>
    <w:tbl>
      <w:tblPr>
        <w:tblW w:w="0" w:type="auto"/>
        <w:tblInd w:w="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2"/>
        <w:gridCol w:w="8596"/>
      </w:tblGrid>
      <w:tr w:rsidR="005149E7" w14:paraId="7EA4BAE0" w14:textId="77777777">
        <w:trPr>
          <w:trHeight w:val="273"/>
        </w:trPr>
        <w:tc>
          <w:tcPr>
            <w:tcW w:w="422" w:type="dxa"/>
            <w:shd w:val="clear" w:color="auto" w:fill="D9D9D9"/>
          </w:tcPr>
          <w:bookmarkEnd w:id="0"/>
          <w:p w14:paraId="28BDAFF8" w14:textId="0D1B3105" w:rsidR="00792B8C" w:rsidRDefault="00792B8C" w:rsidP="00792B8C">
            <w:pPr>
              <w:pStyle w:val="TableParagraph"/>
              <w:spacing w:before="1" w:line="252" w:lineRule="exact"/>
              <w:ind w:left="0"/>
              <w:jc w:val="center"/>
              <w:rPr>
                <w:b/>
              </w:rPr>
            </w:pPr>
            <w:r>
              <w:rPr>
                <w:b/>
              </w:rPr>
              <w:lastRenderedPageBreak/>
              <w:t>1.</w:t>
            </w:r>
          </w:p>
        </w:tc>
        <w:tc>
          <w:tcPr>
            <w:tcW w:w="8596" w:type="dxa"/>
            <w:shd w:val="clear" w:color="auto" w:fill="D9D9D9"/>
          </w:tcPr>
          <w:p w14:paraId="101487A7" w14:textId="77777777" w:rsidR="005149E7" w:rsidRDefault="00F36921">
            <w:pPr>
              <w:pStyle w:val="TableParagraph"/>
              <w:spacing w:before="1" w:line="252" w:lineRule="exact"/>
              <w:ind w:left="105"/>
              <w:rPr>
                <w:b/>
              </w:rPr>
            </w:pPr>
            <w:r>
              <w:rPr>
                <w:b/>
                <w:spacing w:val="-2"/>
              </w:rPr>
              <w:t>Introduction</w:t>
            </w:r>
          </w:p>
        </w:tc>
      </w:tr>
      <w:tr w:rsidR="005149E7" w14:paraId="7F14F169" w14:textId="77777777">
        <w:trPr>
          <w:trHeight w:val="1344"/>
        </w:trPr>
        <w:tc>
          <w:tcPr>
            <w:tcW w:w="422" w:type="dxa"/>
          </w:tcPr>
          <w:p w14:paraId="10A21FD6" w14:textId="67345352" w:rsidR="005149E7" w:rsidRDefault="005149E7" w:rsidP="00792B8C">
            <w:pPr>
              <w:pStyle w:val="TableParagraph"/>
              <w:ind w:left="0"/>
              <w:jc w:val="center"/>
              <w:rPr>
                <w:rFonts w:ascii="Times New Roman"/>
              </w:rPr>
            </w:pPr>
          </w:p>
        </w:tc>
        <w:tc>
          <w:tcPr>
            <w:tcW w:w="8596" w:type="dxa"/>
          </w:tcPr>
          <w:p w14:paraId="36ABFCFB" w14:textId="49568C66" w:rsidR="005149E7" w:rsidRDefault="00166756">
            <w:pPr>
              <w:pStyle w:val="TableParagraph"/>
              <w:ind w:left="105" w:right="171"/>
            </w:pPr>
            <w:r>
              <w:t>The school</w:t>
            </w:r>
            <w:r w:rsidR="00F36921">
              <w:t xml:space="preserve"> is a </w:t>
            </w:r>
            <w:r>
              <w:t>medium</w:t>
            </w:r>
            <w:r w:rsidR="00F36921">
              <w:t xml:space="preserve"> site, with</w:t>
            </w:r>
            <w:r w:rsidR="009D239B">
              <w:t xml:space="preserve"> very occasional</w:t>
            </w:r>
            <w:r w:rsidR="00F36921">
              <w:t xml:space="preserve"> vehicle movement</w:t>
            </w:r>
            <w:r w:rsidR="00AB7B3D">
              <w:t xml:space="preserve"> on site</w:t>
            </w:r>
            <w:r w:rsidR="00F36921">
              <w:t xml:space="preserve"> throughout</w:t>
            </w:r>
            <w:r w:rsidR="00F36921">
              <w:rPr>
                <w:spacing w:val="-4"/>
              </w:rPr>
              <w:t xml:space="preserve"> </w:t>
            </w:r>
            <w:r w:rsidR="00F36921">
              <w:t>the</w:t>
            </w:r>
            <w:r w:rsidR="00F36921">
              <w:rPr>
                <w:spacing w:val="-2"/>
              </w:rPr>
              <w:t xml:space="preserve"> </w:t>
            </w:r>
            <w:r w:rsidR="002B539D">
              <w:t>school week</w:t>
            </w:r>
            <w:r w:rsidR="00F36921">
              <w:t>.</w:t>
            </w:r>
            <w:r w:rsidR="00F36921">
              <w:rPr>
                <w:spacing w:val="40"/>
              </w:rPr>
              <w:t xml:space="preserve"> </w:t>
            </w:r>
            <w:r w:rsidR="002B539D">
              <w:rPr>
                <w:spacing w:val="40"/>
              </w:rPr>
              <w:t xml:space="preserve">Permitted </w:t>
            </w:r>
            <w:r w:rsidR="00F36921">
              <w:t>Vehicles</w:t>
            </w:r>
            <w:r w:rsidR="001E10B1">
              <w:t xml:space="preserve"> during school hours are always assisted with </w:t>
            </w:r>
            <w:r w:rsidR="006C5EBD">
              <w:t>man</w:t>
            </w:r>
            <w:r w:rsidR="00E93052">
              <w:t>o</w:t>
            </w:r>
            <w:r w:rsidR="006C5EBD">
              <w:t>euv</w:t>
            </w:r>
            <w:r w:rsidR="009865E9">
              <w:t>re</w:t>
            </w:r>
            <w:r w:rsidR="006C5EBD">
              <w:t>s</w:t>
            </w:r>
            <w:r w:rsidR="00E95556">
              <w:t xml:space="preserve"> </w:t>
            </w:r>
            <w:r w:rsidR="006C5EBD">
              <w:t>and staff members keep children away from t</w:t>
            </w:r>
            <w:r w:rsidR="00E95556">
              <w:t xml:space="preserve">he moving vehicles.  </w:t>
            </w:r>
            <w:r w:rsidR="00D9163A">
              <w:t>S</w:t>
            </w:r>
            <w:r w:rsidR="00F36921">
              <w:t>taff cars,</w:t>
            </w:r>
            <w:r w:rsidR="00D9163A">
              <w:t xml:space="preserve"> are parked away from the school site, either in the small car park opposite the school or in Sainsbury’s car park</w:t>
            </w:r>
            <w:r w:rsidR="00F66C7D">
              <w:t>,</w:t>
            </w:r>
            <w:r w:rsidR="00DC471B">
              <w:t xml:space="preserve"> </w:t>
            </w:r>
            <w:r w:rsidR="00F66C7D">
              <w:t>du</w:t>
            </w:r>
            <w:r w:rsidR="002E596E">
              <w:t>ring term times. P</w:t>
            </w:r>
            <w:r w:rsidR="00F36921">
              <w:t>arent cars</w:t>
            </w:r>
            <w:r w:rsidR="002E596E">
              <w:t xml:space="preserve"> are encouraged to use Sainsbury parking permits for drop off and pick up times.</w:t>
            </w:r>
          </w:p>
        </w:tc>
      </w:tr>
      <w:tr w:rsidR="005149E7" w14:paraId="7ADA3AEF" w14:textId="77777777">
        <w:trPr>
          <w:trHeight w:val="1878"/>
        </w:trPr>
        <w:tc>
          <w:tcPr>
            <w:tcW w:w="422" w:type="dxa"/>
          </w:tcPr>
          <w:p w14:paraId="617E4D3E" w14:textId="77777777" w:rsidR="005149E7" w:rsidRDefault="005149E7">
            <w:pPr>
              <w:pStyle w:val="TableParagraph"/>
              <w:ind w:left="0"/>
              <w:rPr>
                <w:rFonts w:ascii="Times New Roman"/>
              </w:rPr>
            </w:pPr>
          </w:p>
        </w:tc>
        <w:tc>
          <w:tcPr>
            <w:tcW w:w="8596" w:type="dxa"/>
          </w:tcPr>
          <w:p w14:paraId="4566265B" w14:textId="16F18DD3" w:rsidR="005149E7" w:rsidRDefault="003A606C">
            <w:pPr>
              <w:pStyle w:val="TableParagraph"/>
              <w:ind w:left="105" w:right="171"/>
            </w:pPr>
            <w:r>
              <w:t>During School holiday’s</w:t>
            </w:r>
            <w:r w:rsidR="0089339B">
              <w:t>,</w:t>
            </w:r>
            <w:r>
              <w:t xml:space="preserve"> visiting staff and contractors </w:t>
            </w:r>
            <w:r w:rsidR="0089339B">
              <w:t xml:space="preserve">are permitted to park on the playgrounds and </w:t>
            </w:r>
            <w:r w:rsidR="007C410D">
              <w:t>are always made aware of any holiday activities that may be running, so they know to be extra vigilant when driving on to the school site.</w:t>
            </w:r>
          </w:p>
        </w:tc>
      </w:tr>
      <w:tr w:rsidR="005149E7" w14:paraId="0C0A86C7" w14:textId="77777777">
        <w:trPr>
          <w:trHeight w:val="1344"/>
        </w:trPr>
        <w:tc>
          <w:tcPr>
            <w:tcW w:w="422" w:type="dxa"/>
          </w:tcPr>
          <w:p w14:paraId="2113E6C6" w14:textId="77777777" w:rsidR="005149E7" w:rsidRDefault="005149E7">
            <w:pPr>
              <w:pStyle w:val="TableParagraph"/>
              <w:ind w:left="0"/>
              <w:rPr>
                <w:rFonts w:ascii="Times New Roman"/>
              </w:rPr>
            </w:pPr>
          </w:p>
        </w:tc>
        <w:tc>
          <w:tcPr>
            <w:tcW w:w="8596" w:type="dxa"/>
          </w:tcPr>
          <w:p w14:paraId="13890ED4" w14:textId="77777777" w:rsidR="005149E7" w:rsidRDefault="00F36921">
            <w:pPr>
              <w:pStyle w:val="TableParagraph"/>
              <w:ind w:left="105" w:right="171"/>
            </w:pPr>
            <w:r>
              <w:t>This</w:t>
            </w:r>
            <w:r>
              <w:rPr>
                <w:spacing w:val="-3"/>
              </w:rPr>
              <w:t xml:space="preserve"> </w:t>
            </w:r>
            <w:r>
              <w:t>Traffic</w:t>
            </w:r>
            <w:r>
              <w:rPr>
                <w:spacing w:val="-6"/>
              </w:rPr>
              <w:t xml:space="preserve"> </w:t>
            </w:r>
            <w:r>
              <w:t>Management</w:t>
            </w:r>
            <w:r>
              <w:rPr>
                <w:spacing w:val="-5"/>
              </w:rPr>
              <w:t xml:space="preserve"> </w:t>
            </w:r>
            <w:r>
              <w:t>Plan</w:t>
            </w:r>
            <w:r>
              <w:rPr>
                <w:spacing w:val="-4"/>
              </w:rPr>
              <w:t xml:space="preserve"> </w:t>
            </w:r>
            <w:r>
              <w:t>(TMP)</w:t>
            </w:r>
            <w:r>
              <w:rPr>
                <w:spacing w:val="-3"/>
              </w:rPr>
              <w:t xml:space="preserve"> </w:t>
            </w:r>
            <w:r>
              <w:t>has</w:t>
            </w:r>
            <w:r>
              <w:rPr>
                <w:spacing w:val="-3"/>
              </w:rPr>
              <w:t xml:space="preserve"> </w:t>
            </w:r>
            <w:r>
              <w:t>been</w:t>
            </w:r>
            <w:r>
              <w:rPr>
                <w:spacing w:val="-7"/>
              </w:rPr>
              <w:t xml:space="preserve"> </w:t>
            </w:r>
            <w:r>
              <w:t>prepared</w:t>
            </w:r>
            <w:r>
              <w:rPr>
                <w:spacing w:val="-4"/>
              </w:rPr>
              <w:t xml:space="preserve"> </w:t>
            </w:r>
            <w:r>
              <w:t>to</w:t>
            </w:r>
            <w:r>
              <w:rPr>
                <w:spacing w:val="-2"/>
              </w:rPr>
              <w:t xml:space="preserve"> </w:t>
            </w:r>
            <w:r>
              <w:t>inform</w:t>
            </w:r>
            <w:r>
              <w:rPr>
                <w:spacing w:val="-2"/>
              </w:rPr>
              <w:t xml:space="preserve"> </w:t>
            </w:r>
            <w:r>
              <w:t>and</w:t>
            </w:r>
            <w:r>
              <w:rPr>
                <w:spacing w:val="-5"/>
              </w:rPr>
              <w:t xml:space="preserve"> </w:t>
            </w:r>
            <w:r>
              <w:t>instruct</w:t>
            </w:r>
            <w:r>
              <w:rPr>
                <w:spacing w:val="-3"/>
              </w:rPr>
              <w:t xml:space="preserve"> </w:t>
            </w:r>
            <w:r>
              <w:t>employees, pupils and visitors concerning the site rules and the SLT deem suitable and sufficient to manage traffic movements at the school.</w:t>
            </w:r>
            <w:r>
              <w:rPr>
                <w:spacing w:val="40"/>
              </w:rPr>
              <w:t xml:space="preserve"> </w:t>
            </w:r>
            <w:r>
              <w:t>The main objective is to keep people safe, principally by segregation of pedestrians and vehicles.</w:t>
            </w:r>
          </w:p>
        </w:tc>
      </w:tr>
      <w:tr w:rsidR="005149E7" w14:paraId="57DA2F2D" w14:textId="77777777">
        <w:trPr>
          <w:trHeight w:val="1612"/>
        </w:trPr>
        <w:tc>
          <w:tcPr>
            <w:tcW w:w="422" w:type="dxa"/>
          </w:tcPr>
          <w:p w14:paraId="0AE136C5" w14:textId="77777777" w:rsidR="005149E7" w:rsidRDefault="005149E7">
            <w:pPr>
              <w:pStyle w:val="TableParagraph"/>
              <w:ind w:left="0"/>
              <w:rPr>
                <w:rFonts w:ascii="Times New Roman"/>
              </w:rPr>
            </w:pPr>
          </w:p>
        </w:tc>
        <w:tc>
          <w:tcPr>
            <w:tcW w:w="8596" w:type="dxa"/>
          </w:tcPr>
          <w:p w14:paraId="7CFED910" w14:textId="77777777" w:rsidR="005149E7" w:rsidRDefault="00F36921">
            <w:pPr>
              <w:pStyle w:val="TableParagraph"/>
              <w:ind w:left="105" w:right="171"/>
            </w:pPr>
            <w:r>
              <w:t>The SLT takes the health &amp; safety of all site users very seriously.</w:t>
            </w:r>
            <w:r>
              <w:rPr>
                <w:spacing w:val="40"/>
              </w:rPr>
              <w:t xml:space="preserve"> </w:t>
            </w:r>
            <w:r>
              <w:t>It is therefore imperative that</w:t>
            </w:r>
            <w:r>
              <w:rPr>
                <w:spacing w:val="-2"/>
              </w:rPr>
              <w:t xml:space="preserve"> </w:t>
            </w:r>
            <w:r>
              <w:t>individuals</w:t>
            </w:r>
            <w:r>
              <w:rPr>
                <w:spacing w:val="-2"/>
              </w:rPr>
              <w:t xml:space="preserve"> </w:t>
            </w:r>
            <w:r>
              <w:t>take</w:t>
            </w:r>
            <w:r>
              <w:rPr>
                <w:spacing w:val="-4"/>
              </w:rPr>
              <w:t xml:space="preserve"> </w:t>
            </w:r>
            <w:r>
              <w:t>care,</w:t>
            </w:r>
            <w:r>
              <w:rPr>
                <w:spacing w:val="-6"/>
              </w:rPr>
              <w:t xml:space="preserve"> </w:t>
            </w:r>
            <w:r>
              <w:t>exercise</w:t>
            </w:r>
            <w:r>
              <w:rPr>
                <w:spacing w:val="-2"/>
              </w:rPr>
              <w:t xml:space="preserve"> </w:t>
            </w:r>
            <w:r>
              <w:t>caution</w:t>
            </w:r>
            <w:r>
              <w:rPr>
                <w:spacing w:val="-5"/>
              </w:rPr>
              <w:t xml:space="preserve"> </w:t>
            </w:r>
            <w:r>
              <w:t>when</w:t>
            </w:r>
            <w:r>
              <w:rPr>
                <w:spacing w:val="-2"/>
              </w:rPr>
              <w:t xml:space="preserve"> </w:t>
            </w:r>
            <w:r>
              <w:t>in</w:t>
            </w:r>
            <w:r>
              <w:rPr>
                <w:spacing w:val="-4"/>
              </w:rPr>
              <w:t xml:space="preserve"> </w:t>
            </w:r>
            <w:r>
              <w:t>the</w:t>
            </w:r>
            <w:r>
              <w:rPr>
                <w:spacing w:val="-2"/>
              </w:rPr>
              <w:t xml:space="preserve"> </w:t>
            </w:r>
            <w:r>
              <w:t>school</w:t>
            </w:r>
            <w:r>
              <w:rPr>
                <w:spacing w:val="-2"/>
              </w:rPr>
              <w:t xml:space="preserve"> </w:t>
            </w:r>
            <w:r>
              <w:t>grounds</w:t>
            </w:r>
            <w:r>
              <w:rPr>
                <w:spacing w:val="-4"/>
              </w:rPr>
              <w:t xml:space="preserve"> </w:t>
            </w:r>
            <w:r>
              <w:t>or</w:t>
            </w:r>
            <w:r>
              <w:rPr>
                <w:spacing w:val="-2"/>
              </w:rPr>
              <w:t xml:space="preserve"> </w:t>
            </w:r>
            <w:r>
              <w:t>within</w:t>
            </w:r>
            <w:r>
              <w:rPr>
                <w:spacing w:val="-3"/>
              </w:rPr>
              <w:t xml:space="preserve"> </w:t>
            </w:r>
            <w:r>
              <w:t>the</w:t>
            </w:r>
            <w:r>
              <w:rPr>
                <w:spacing w:val="-2"/>
              </w:rPr>
              <w:t xml:space="preserve"> </w:t>
            </w:r>
            <w:r>
              <w:t>vicinity of the school grounds, and follow instructions to avoid risk of injury.</w:t>
            </w:r>
            <w:r>
              <w:rPr>
                <w:spacing w:val="40"/>
              </w:rPr>
              <w:t xml:space="preserve"> </w:t>
            </w:r>
            <w:r>
              <w:t xml:space="preserve">If there are any concerns about traffic safety on or around the site, these should be reported to the Head </w:t>
            </w:r>
            <w:r>
              <w:rPr>
                <w:spacing w:val="-2"/>
              </w:rPr>
              <w:t>Teacher.</w:t>
            </w:r>
          </w:p>
        </w:tc>
      </w:tr>
      <w:tr w:rsidR="005149E7" w14:paraId="45046C88" w14:textId="77777777">
        <w:trPr>
          <w:trHeight w:val="1610"/>
        </w:trPr>
        <w:tc>
          <w:tcPr>
            <w:tcW w:w="422" w:type="dxa"/>
          </w:tcPr>
          <w:p w14:paraId="6850AEA2" w14:textId="77777777" w:rsidR="005149E7" w:rsidRDefault="005149E7">
            <w:pPr>
              <w:pStyle w:val="TableParagraph"/>
              <w:ind w:left="0"/>
              <w:rPr>
                <w:rFonts w:ascii="Times New Roman"/>
              </w:rPr>
            </w:pPr>
          </w:p>
        </w:tc>
        <w:tc>
          <w:tcPr>
            <w:tcW w:w="8596" w:type="dxa"/>
          </w:tcPr>
          <w:p w14:paraId="7A485C28" w14:textId="77777777" w:rsidR="005149E7" w:rsidRDefault="00F36921">
            <w:pPr>
              <w:pStyle w:val="TableParagraph"/>
              <w:ind w:left="105" w:right="110"/>
            </w:pPr>
            <w:r>
              <w:t>The instructions contained within the TMP constitute site rules.</w:t>
            </w:r>
            <w:r>
              <w:rPr>
                <w:spacing w:val="40"/>
              </w:rPr>
              <w:t xml:space="preserve"> </w:t>
            </w:r>
            <w:r>
              <w:t>Pupils and staff in breach of the site rules may be subject to disciplinary action.</w:t>
            </w:r>
            <w:r>
              <w:rPr>
                <w:spacing w:val="40"/>
              </w:rPr>
              <w:t xml:space="preserve"> </w:t>
            </w:r>
            <w:r>
              <w:t>Staff will be provided with a copy of this TMP</w:t>
            </w:r>
            <w:r>
              <w:rPr>
                <w:spacing w:val="-1"/>
              </w:rPr>
              <w:t xml:space="preserve"> </w:t>
            </w:r>
            <w:r>
              <w:t>at</w:t>
            </w:r>
            <w:r>
              <w:rPr>
                <w:spacing w:val="-4"/>
              </w:rPr>
              <w:t xml:space="preserve"> </w:t>
            </w:r>
            <w:r>
              <w:t>induction,</w:t>
            </w:r>
            <w:r>
              <w:rPr>
                <w:spacing w:val="-2"/>
              </w:rPr>
              <w:t xml:space="preserve"> </w:t>
            </w:r>
            <w:r>
              <w:t>and</w:t>
            </w:r>
            <w:r>
              <w:rPr>
                <w:spacing w:val="-4"/>
              </w:rPr>
              <w:t xml:space="preserve"> </w:t>
            </w:r>
            <w:r>
              <w:t>at regular</w:t>
            </w:r>
            <w:r>
              <w:rPr>
                <w:spacing w:val="-3"/>
              </w:rPr>
              <w:t xml:space="preserve"> </w:t>
            </w:r>
            <w:r>
              <w:t>intervals</w:t>
            </w:r>
            <w:r>
              <w:rPr>
                <w:spacing w:val="-5"/>
              </w:rPr>
              <w:t xml:space="preserve"> </w:t>
            </w:r>
            <w:r>
              <w:t>as</w:t>
            </w:r>
            <w:r>
              <w:rPr>
                <w:spacing w:val="-2"/>
              </w:rPr>
              <w:t xml:space="preserve"> </w:t>
            </w:r>
            <w:r>
              <w:t>required.</w:t>
            </w:r>
            <w:r>
              <w:rPr>
                <w:spacing w:val="40"/>
              </w:rPr>
              <w:t xml:space="preserve"> </w:t>
            </w:r>
            <w:r>
              <w:t>Pupils</w:t>
            </w:r>
            <w:r>
              <w:rPr>
                <w:spacing w:val="-2"/>
              </w:rPr>
              <w:t xml:space="preserve"> </w:t>
            </w:r>
            <w:r>
              <w:t>will</w:t>
            </w:r>
            <w:r>
              <w:rPr>
                <w:spacing w:val="-5"/>
              </w:rPr>
              <w:t xml:space="preserve"> </w:t>
            </w:r>
            <w:r>
              <w:t>be</w:t>
            </w:r>
            <w:r>
              <w:rPr>
                <w:spacing w:val="-2"/>
              </w:rPr>
              <w:t xml:space="preserve"> </w:t>
            </w:r>
            <w:r>
              <w:t>informed</w:t>
            </w:r>
            <w:r>
              <w:rPr>
                <w:spacing w:val="-2"/>
              </w:rPr>
              <w:t xml:space="preserve"> </w:t>
            </w:r>
            <w:r>
              <w:t>of</w:t>
            </w:r>
            <w:r>
              <w:rPr>
                <w:spacing w:val="-2"/>
              </w:rPr>
              <w:t xml:space="preserve"> </w:t>
            </w:r>
            <w:r>
              <w:t>the</w:t>
            </w:r>
            <w:r>
              <w:rPr>
                <w:spacing w:val="-2"/>
              </w:rPr>
              <w:t xml:space="preserve"> </w:t>
            </w:r>
            <w:r>
              <w:t>relevant parts at the start of the academic year or when they enrol at the school if that falls outside the academic year.</w:t>
            </w:r>
            <w:r>
              <w:rPr>
                <w:spacing w:val="40"/>
              </w:rPr>
              <w:t xml:space="preserve"> </w:t>
            </w:r>
            <w:r>
              <w:t>This is the responsibility of the Head Teacher.</w:t>
            </w:r>
          </w:p>
        </w:tc>
      </w:tr>
      <w:tr w:rsidR="005149E7" w14:paraId="29082008" w14:textId="77777777">
        <w:trPr>
          <w:trHeight w:val="1074"/>
        </w:trPr>
        <w:tc>
          <w:tcPr>
            <w:tcW w:w="422" w:type="dxa"/>
          </w:tcPr>
          <w:p w14:paraId="55C47CF0" w14:textId="77777777" w:rsidR="005149E7" w:rsidRDefault="005149E7">
            <w:pPr>
              <w:pStyle w:val="TableParagraph"/>
              <w:ind w:left="0"/>
              <w:rPr>
                <w:rFonts w:ascii="Times New Roman"/>
              </w:rPr>
            </w:pPr>
          </w:p>
        </w:tc>
        <w:tc>
          <w:tcPr>
            <w:tcW w:w="8596" w:type="dxa"/>
          </w:tcPr>
          <w:p w14:paraId="6DF9F3BA" w14:textId="77777777" w:rsidR="005149E7" w:rsidRDefault="00F36921">
            <w:pPr>
              <w:pStyle w:val="TableParagraph"/>
              <w:ind w:left="105"/>
            </w:pPr>
            <w:r>
              <w:t>Relevant</w:t>
            </w:r>
            <w:r>
              <w:rPr>
                <w:spacing w:val="-2"/>
              </w:rPr>
              <w:t xml:space="preserve"> </w:t>
            </w:r>
            <w:r>
              <w:t>parts</w:t>
            </w:r>
            <w:r>
              <w:rPr>
                <w:spacing w:val="-5"/>
              </w:rPr>
              <w:t xml:space="preserve"> </w:t>
            </w:r>
            <w:r>
              <w:t>of</w:t>
            </w:r>
            <w:r>
              <w:rPr>
                <w:spacing w:val="-3"/>
              </w:rPr>
              <w:t xml:space="preserve"> </w:t>
            </w:r>
            <w:r>
              <w:t>this</w:t>
            </w:r>
            <w:r>
              <w:rPr>
                <w:spacing w:val="-4"/>
              </w:rPr>
              <w:t xml:space="preserve"> </w:t>
            </w:r>
            <w:r>
              <w:t>TMP</w:t>
            </w:r>
            <w:r>
              <w:rPr>
                <w:spacing w:val="-3"/>
              </w:rPr>
              <w:t xml:space="preserve"> </w:t>
            </w:r>
            <w:r>
              <w:t>will</w:t>
            </w:r>
            <w:r>
              <w:rPr>
                <w:spacing w:val="-2"/>
              </w:rPr>
              <w:t xml:space="preserve"> </w:t>
            </w:r>
            <w:r>
              <w:t>be</w:t>
            </w:r>
            <w:r>
              <w:rPr>
                <w:spacing w:val="-2"/>
              </w:rPr>
              <w:t xml:space="preserve"> </w:t>
            </w:r>
            <w:r>
              <w:t>used</w:t>
            </w:r>
            <w:r>
              <w:rPr>
                <w:spacing w:val="-5"/>
              </w:rPr>
              <w:t xml:space="preserve"> </w:t>
            </w:r>
            <w:r>
              <w:t>to</w:t>
            </w:r>
            <w:r>
              <w:rPr>
                <w:spacing w:val="-1"/>
              </w:rPr>
              <w:t xml:space="preserve"> </w:t>
            </w:r>
            <w:r>
              <w:t>inform</w:t>
            </w:r>
            <w:r>
              <w:rPr>
                <w:spacing w:val="-1"/>
              </w:rPr>
              <w:t xml:space="preserve"> </w:t>
            </w:r>
            <w:r>
              <w:t>parents,</w:t>
            </w:r>
            <w:r>
              <w:rPr>
                <w:spacing w:val="-1"/>
              </w:rPr>
              <w:t xml:space="preserve"> </w:t>
            </w:r>
            <w:r>
              <w:t>contractors,</w:t>
            </w:r>
            <w:r>
              <w:rPr>
                <w:spacing w:val="-5"/>
              </w:rPr>
              <w:t xml:space="preserve"> </w:t>
            </w:r>
            <w:r>
              <w:t>delivery</w:t>
            </w:r>
            <w:r>
              <w:rPr>
                <w:spacing w:val="-4"/>
              </w:rPr>
              <w:t xml:space="preserve"> </w:t>
            </w:r>
            <w:r>
              <w:t>companies, minibus services, kitchen staff, cleaning contractors and other visitors of the traffic management arrangements at the school.</w:t>
            </w:r>
          </w:p>
        </w:tc>
      </w:tr>
      <w:tr w:rsidR="005149E7" w14:paraId="592D65B6" w14:textId="77777777">
        <w:trPr>
          <w:trHeight w:val="1343"/>
        </w:trPr>
        <w:tc>
          <w:tcPr>
            <w:tcW w:w="422" w:type="dxa"/>
          </w:tcPr>
          <w:p w14:paraId="3D186696" w14:textId="77777777" w:rsidR="005149E7" w:rsidRDefault="005149E7">
            <w:pPr>
              <w:pStyle w:val="TableParagraph"/>
              <w:ind w:left="0"/>
              <w:rPr>
                <w:rFonts w:ascii="Times New Roman"/>
              </w:rPr>
            </w:pPr>
          </w:p>
        </w:tc>
        <w:tc>
          <w:tcPr>
            <w:tcW w:w="8596" w:type="dxa"/>
          </w:tcPr>
          <w:p w14:paraId="6C246AB9" w14:textId="77777777" w:rsidR="005149E7" w:rsidRDefault="00F36921">
            <w:pPr>
              <w:pStyle w:val="TableParagraph"/>
              <w:spacing w:line="268" w:lineRule="exact"/>
              <w:ind w:left="105"/>
            </w:pPr>
            <w:r>
              <w:t>An</w:t>
            </w:r>
            <w:r>
              <w:rPr>
                <w:spacing w:val="-4"/>
              </w:rPr>
              <w:t xml:space="preserve"> </w:t>
            </w:r>
            <w:r>
              <w:t>electronic</w:t>
            </w:r>
            <w:r>
              <w:rPr>
                <w:spacing w:val="-4"/>
              </w:rPr>
              <w:t xml:space="preserve"> </w:t>
            </w:r>
            <w:r>
              <w:t>copy</w:t>
            </w:r>
            <w:r>
              <w:rPr>
                <w:spacing w:val="-2"/>
              </w:rPr>
              <w:t xml:space="preserve"> </w:t>
            </w:r>
            <w:r>
              <w:t>of</w:t>
            </w:r>
            <w:r>
              <w:rPr>
                <w:spacing w:val="-2"/>
              </w:rPr>
              <w:t xml:space="preserve"> </w:t>
            </w:r>
            <w:r>
              <w:t>this</w:t>
            </w:r>
            <w:r>
              <w:rPr>
                <w:spacing w:val="-5"/>
              </w:rPr>
              <w:t xml:space="preserve"> </w:t>
            </w:r>
            <w:r>
              <w:t>TMP</w:t>
            </w:r>
            <w:r>
              <w:rPr>
                <w:spacing w:val="-4"/>
              </w:rPr>
              <w:t xml:space="preserve"> </w:t>
            </w:r>
            <w:r>
              <w:t>is</w:t>
            </w:r>
            <w:r>
              <w:rPr>
                <w:spacing w:val="-2"/>
              </w:rPr>
              <w:t xml:space="preserve"> </w:t>
            </w:r>
            <w:r>
              <w:t>accessible</w:t>
            </w:r>
            <w:r>
              <w:rPr>
                <w:spacing w:val="-4"/>
              </w:rPr>
              <w:t xml:space="preserve"> </w:t>
            </w:r>
            <w:r>
              <w:t>on</w:t>
            </w:r>
            <w:r>
              <w:rPr>
                <w:spacing w:val="-5"/>
              </w:rPr>
              <w:t xml:space="preserve"> </w:t>
            </w:r>
            <w:r>
              <w:t>the</w:t>
            </w:r>
            <w:r>
              <w:rPr>
                <w:spacing w:val="-2"/>
              </w:rPr>
              <w:t xml:space="preserve"> </w:t>
            </w:r>
            <w:r>
              <w:t>school</w:t>
            </w:r>
            <w:r>
              <w:rPr>
                <w:spacing w:val="-4"/>
              </w:rPr>
              <w:t xml:space="preserve"> </w:t>
            </w:r>
            <w:r>
              <w:rPr>
                <w:spacing w:val="-2"/>
              </w:rPr>
              <w:t>website</w:t>
            </w:r>
          </w:p>
          <w:p w14:paraId="4C1F1A11" w14:textId="77777777" w:rsidR="005149E7" w:rsidRDefault="005149E7">
            <w:pPr>
              <w:pStyle w:val="TableParagraph"/>
              <w:ind w:left="0"/>
              <w:rPr>
                <w:b/>
              </w:rPr>
            </w:pPr>
          </w:p>
          <w:p w14:paraId="6037D684" w14:textId="77777777" w:rsidR="005149E7" w:rsidRDefault="00F36921">
            <w:pPr>
              <w:pStyle w:val="TableParagraph"/>
              <w:ind w:left="105" w:right="201"/>
            </w:pPr>
            <w:r>
              <w:t>A</w:t>
            </w:r>
            <w:r>
              <w:rPr>
                <w:spacing w:val="-2"/>
              </w:rPr>
              <w:t xml:space="preserve"> </w:t>
            </w:r>
            <w:r>
              <w:t>hard</w:t>
            </w:r>
            <w:r>
              <w:rPr>
                <w:spacing w:val="-4"/>
              </w:rPr>
              <w:t xml:space="preserve"> </w:t>
            </w:r>
            <w:r>
              <w:t>copy</w:t>
            </w:r>
            <w:r>
              <w:rPr>
                <w:spacing w:val="-2"/>
              </w:rPr>
              <w:t xml:space="preserve"> </w:t>
            </w:r>
            <w:r>
              <w:t>is</w:t>
            </w:r>
            <w:r>
              <w:rPr>
                <w:spacing w:val="-4"/>
              </w:rPr>
              <w:t xml:space="preserve"> </w:t>
            </w:r>
            <w:r>
              <w:t>on</w:t>
            </w:r>
            <w:r>
              <w:rPr>
                <w:spacing w:val="-3"/>
              </w:rPr>
              <w:t xml:space="preserve"> </w:t>
            </w:r>
            <w:r>
              <w:t>display</w:t>
            </w:r>
            <w:r>
              <w:rPr>
                <w:spacing w:val="-4"/>
              </w:rPr>
              <w:t xml:space="preserve"> </w:t>
            </w:r>
            <w:r>
              <w:t>in</w:t>
            </w:r>
            <w:r>
              <w:rPr>
                <w:spacing w:val="-2"/>
              </w:rPr>
              <w:t xml:space="preserve"> </w:t>
            </w:r>
            <w:r>
              <w:t>the</w:t>
            </w:r>
            <w:r>
              <w:rPr>
                <w:spacing w:val="-2"/>
              </w:rPr>
              <w:t xml:space="preserve"> </w:t>
            </w:r>
            <w:r>
              <w:t>reception</w:t>
            </w:r>
            <w:r>
              <w:rPr>
                <w:spacing w:val="-3"/>
              </w:rPr>
              <w:t xml:space="preserve"> </w:t>
            </w:r>
            <w:r>
              <w:t>area.</w:t>
            </w:r>
            <w:r>
              <w:rPr>
                <w:spacing w:val="40"/>
              </w:rPr>
              <w:t xml:space="preserve"> </w:t>
            </w:r>
            <w:r>
              <w:t>This</w:t>
            </w:r>
            <w:r>
              <w:rPr>
                <w:spacing w:val="-5"/>
              </w:rPr>
              <w:t xml:space="preserve"> </w:t>
            </w:r>
            <w:r>
              <w:t>copy</w:t>
            </w:r>
            <w:r>
              <w:rPr>
                <w:spacing w:val="-2"/>
              </w:rPr>
              <w:t xml:space="preserve"> </w:t>
            </w:r>
            <w:r>
              <w:t>should</w:t>
            </w:r>
            <w:r>
              <w:rPr>
                <w:spacing w:val="-4"/>
              </w:rPr>
              <w:t xml:space="preserve"> </w:t>
            </w:r>
            <w:r>
              <w:t>not</w:t>
            </w:r>
            <w:r>
              <w:rPr>
                <w:spacing w:val="-2"/>
              </w:rPr>
              <w:t xml:space="preserve"> </w:t>
            </w:r>
            <w:r>
              <w:t>be</w:t>
            </w:r>
            <w:r>
              <w:rPr>
                <w:spacing w:val="-2"/>
              </w:rPr>
              <w:t xml:space="preserve"> </w:t>
            </w:r>
            <w:r>
              <w:t>removed</w:t>
            </w:r>
            <w:r>
              <w:rPr>
                <w:spacing w:val="-3"/>
              </w:rPr>
              <w:t xml:space="preserve"> </w:t>
            </w:r>
            <w:r>
              <w:t>from display – additional copies are available from the Main Office.</w:t>
            </w:r>
          </w:p>
        </w:tc>
      </w:tr>
    </w:tbl>
    <w:p w14:paraId="4A94C198" w14:textId="77777777" w:rsidR="005149E7" w:rsidRDefault="005149E7">
      <w:pPr>
        <w:pStyle w:val="TableParagraph"/>
      </w:pPr>
    </w:p>
    <w:p w14:paraId="6A4F0AF1" w14:textId="77777777" w:rsidR="00536888" w:rsidRDefault="00536888">
      <w:pPr>
        <w:pStyle w:val="TableParagraph"/>
      </w:pPr>
    </w:p>
    <w:p w14:paraId="0D27F327" w14:textId="77777777" w:rsidR="00536888" w:rsidRDefault="00536888">
      <w:pPr>
        <w:pStyle w:val="TableParagraph"/>
      </w:pPr>
    </w:p>
    <w:p w14:paraId="52AD4593" w14:textId="77777777" w:rsidR="00536888" w:rsidRDefault="00536888">
      <w:pPr>
        <w:pStyle w:val="TableParagraph"/>
      </w:pPr>
    </w:p>
    <w:p w14:paraId="78FB19F6" w14:textId="77777777" w:rsidR="00536888" w:rsidRDefault="00536888">
      <w:pPr>
        <w:pStyle w:val="TableParagraph"/>
      </w:pPr>
    </w:p>
    <w:p w14:paraId="6A198C3B" w14:textId="77777777" w:rsidR="00536888" w:rsidRDefault="00536888">
      <w:pPr>
        <w:pStyle w:val="TableParagraph"/>
      </w:pPr>
    </w:p>
    <w:p w14:paraId="4B138C4C" w14:textId="77777777" w:rsidR="00536888" w:rsidRDefault="00536888">
      <w:pPr>
        <w:pStyle w:val="TableParagraph"/>
      </w:pPr>
    </w:p>
    <w:p w14:paraId="6013E96E" w14:textId="77777777" w:rsidR="00536888" w:rsidRDefault="00536888">
      <w:pPr>
        <w:pStyle w:val="TableParagraph"/>
      </w:pPr>
    </w:p>
    <w:p w14:paraId="4DA1A7E5" w14:textId="77777777" w:rsidR="00536888" w:rsidRDefault="00536888">
      <w:pPr>
        <w:pStyle w:val="TableParagraph"/>
      </w:pPr>
    </w:p>
    <w:p w14:paraId="64339B43" w14:textId="77777777" w:rsidR="00536888" w:rsidRDefault="00536888">
      <w:pPr>
        <w:pStyle w:val="TableParagraph"/>
      </w:pPr>
    </w:p>
    <w:p w14:paraId="3DA3D634" w14:textId="4DB2ECCF" w:rsidR="00536888" w:rsidRDefault="00536888">
      <w:pPr>
        <w:pStyle w:val="TableParagraph"/>
        <w:sectPr w:rsidR="00536888">
          <w:pgSz w:w="11910" w:h="16840"/>
          <w:pgMar w:top="780" w:right="566" w:bottom="2662" w:left="850" w:header="0" w:footer="1000" w:gutter="0"/>
          <w:cols w:space="720"/>
        </w:sectPr>
      </w:pPr>
    </w:p>
    <w:tbl>
      <w:tblPr>
        <w:tblW w:w="0" w:type="auto"/>
        <w:tblInd w:w="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3"/>
        <w:gridCol w:w="8205"/>
      </w:tblGrid>
      <w:tr w:rsidR="005149E7" w14:paraId="226CA695" w14:textId="77777777" w:rsidTr="007441BD">
        <w:trPr>
          <w:trHeight w:val="268"/>
        </w:trPr>
        <w:tc>
          <w:tcPr>
            <w:tcW w:w="813" w:type="dxa"/>
            <w:shd w:val="clear" w:color="auto" w:fill="D9D9D9"/>
          </w:tcPr>
          <w:p w14:paraId="515D4F9F" w14:textId="77777777" w:rsidR="005149E7" w:rsidRDefault="00F36921">
            <w:pPr>
              <w:pStyle w:val="TableParagraph"/>
              <w:spacing w:line="248" w:lineRule="exact"/>
              <w:ind w:left="9"/>
              <w:jc w:val="center"/>
              <w:rPr>
                <w:b/>
              </w:rPr>
            </w:pPr>
            <w:bookmarkStart w:id="1" w:name="_Hlk193356682"/>
            <w:bookmarkStart w:id="2" w:name="_Hlk193356514"/>
            <w:r>
              <w:rPr>
                <w:b/>
                <w:spacing w:val="-5"/>
              </w:rPr>
              <w:t>2.</w:t>
            </w:r>
          </w:p>
        </w:tc>
        <w:tc>
          <w:tcPr>
            <w:tcW w:w="8205" w:type="dxa"/>
            <w:shd w:val="clear" w:color="auto" w:fill="D9D9D9"/>
          </w:tcPr>
          <w:p w14:paraId="03C47296" w14:textId="77777777" w:rsidR="005149E7" w:rsidRDefault="00F36921">
            <w:pPr>
              <w:pStyle w:val="TableParagraph"/>
              <w:spacing w:line="248" w:lineRule="exact"/>
              <w:rPr>
                <w:b/>
              </w:rPr>
            </w:pPr>
            <w:r>
              <w:rPr>
                <w:b/>
              </w:rPr>
              <w:t>Site</w:t>
            </w:r>
            <w:r>
              <w:rPr>
                <w:b/>
                <w:spacing w:val="-5"/>
              </w:rPr>
              <w:t xml:space="preserve"> </w:t>
            </w:r>
            <w:r>
              <w:rPr>
                <w:b/>
              </w:rPr>
              <w:t>Speed</w:t>
            </w:r>
            <w:r>
              <w:rPr>
                <w:b/>
                <w:spacing w:val="-4"/>
              </w:rPr>
              <w:t xml:space="preserve"> </w:t>
            </w:r>
            <w:r>
              <w:rPr>
                <w:b/>
                <w:spacing w:val="-2"/>
              </w:rPr>
              <w:t>Limit</w:t>
            </w:r>
          </w:p>
        </w:tc>
      </w:tr>
      <w:tr w:rsidR="005149E7" w14:paraId="33A5351F" w14:textId="77777777" w:rsidTr="007441BD">
        <w:trPr>
          <w:trHeight w:val="1881"/>
        </w:trPr>
        <w:tc>
          <w:tcPr>
            <w:tcW w:w="813" w:type="dxa"/>
          </w:tcPr>
          <w:p w14:paraId="3D3F5D8C" w14:textId="77777777" w:rsidR="005149E7" w:rsidRDefault="005149E7">
            <w:pPr>
              <w:pStyle w:val="TableParagraph"/>
              <w:ind w:left="0"/>
              <w:rPr>
                <w:rFonts w:ascii="Times New Roman"/>
              </w:rPr>
            </w:pPr>
          </w:p>
        </w:tc>
        <w:tc>
          <w:tcPr>
            <w:tcW w:w="8205" w:type="dxa"/>
          </w:tcPr>
          <w:p w14:paraId="42F49F46" w14:textId="77777777" w:rsidR="005149E7" w:rsidRDefault="00F36921">
            <w:pPr>
              <w:pStyle w:val="TableParagraph"/>
            </w:pPr>
            <w:r>
              <w:t>A</w:t>
            </w:r>
            <w:r>
              <w:rPr>
                <w:spacing w:val="-2"/>
              </w:rPr>
              <w:t xml:space="preserve"> </w:t>
            </w:r>
            <w:r>
              <w:t>significant</w:t>
            </w:r>
            <w:r>
              <w:rPr>
                <w:spacing w:val="-2"/>
              </w:rPr>
              <w:t xml:space="preserve"> </w:t>
            </w:r>
            <w:r>
              <w:t>factor</w:t>
            </w:r>
            <w:r>
              <w:rPr>
                <w:spacing w:val="-2"/>
              </w:rPr>
              <w:t xml:space="preserve"> </w:t>
            </w:r>
            <w:r>
              <w:t>in</w:t>
            </w:r>
            <w:r>
              <w:rPr>
                <w:spacing w:val="-5"/>
              </w:rPr>
              <w:t xml:space="preserve"> </w:t>
            </w:r>
            <w:r>
              <w:t>most</w:t>
            </w:r>
            <w:r>
              <w:rPr>
                <w:spacing w:val="-6"/>
              </w:rPr>
              <w:t xml:space="preserve"> </w:t>
            </w:r>
            <w:r>
              <w:t>traffic</w:t>
            </w:r>
            <w:r>
              <w:rPr>
                <w:spacing w:val="-2"/>
              </w:rPr>
              <w:t xml:space="preserve"> </w:t>
            </w:r>
            <w:r>
              <w:t>accidents</w:t>
            </w:r>
            <w:r>
              <w:rPr>
                <w:spacing w:val="-2"/>
              </w:rPr>
              <w:t xml:space="preserve"> </w:t>
            </w:r>
            <w:r>
              <w:t>is</w:t>
            </w:r>
            <w:r>
              <w:rPr>
                <w:spacing w:val="-5"/>
              </w:rPr>
              <w:t xml:space="preserve"> </w:t>
            </w:r>
            <w:r>
              <w:t>the</w:t>
            </w:r>
            <w:r>
              <w:rPr>
                <w:spacing w:val="-4"/>
              </w:rPr>
              <w:t xml:space="preserve"> </w:t>
            </w:r>
            <w:r>
              <w:t>speed</w:t>
            </w:r>
            <w:r>
              <w:rPr>
                <w:spacing w:val="-3"/>
              </w:rPr>
              <w:t xml:space="preserve"> </w:t>
            </w:r>
            <w:r>
              <w:t>at</w:t>
            </w:r>
            <w:r>
              <w:rPr>
                <w:spacing w:val="-2"/>
              </w:rPr>
              <w:t xml:space="preserve"> </w:t>
            </w:r>
            <w:r>
              <w:t>which</w:t>
            </w:r>
            <w:r>
              <w:rPr>
                <w:spacing w:val="-5"/>
              </w:rPr>
              <w:t xml:space="preserve"> </w:t>
            </w:r>
            <w:r>
              <w:t>the</w:t>
            </w:r>
            <w:r>
              <w:rPr>
                <w:spacing w:val="-4"/>
              </w:rPr>
              <w:t xml:space="preserve"> </w:t>
            </w:r>
            <w:r>
              <w:t>vehicle</w:t>
            </w:r>
            <w:r>
              <w:rPr>
                <w:spacing w:val="-2"/>
              </w:rPr>
              <w:t xml:space="preserve"> </w:t>
            </w:r>
            <w:r>
              <w:t>is</w:t>
            </w:r>
            <w:r>
              <w:rPr>
                <w:spacing w:val="-2"/>
              </w:rPr>
              <w:t xml:space="preserve"> </w:t>
            </w:r>
            <w:r>
              <w:t>being</w:t>
            </w:r>
            <w:r>
              <w:rPr>
                <w:spacing w:val="-3"/>
              </w:rPr>
              <w:t xml:space="preserve"> </w:t>
            </w:r>
            <w:r>
              <w:t>driven. This factor also significantly affects the severity of any injuries suffered by pedestrians.</w:t>
            </w:r>
          </w:p>
          <w:p w14:paraId="3D8F0AFC" w14:textId="77777777" w:rsidR="005149E7" w:rsidRDefault="00F36921">
            <w:pPr>
              <w:pStyle w:val="TableParagraph"/>
              <w:ind w:right="148"/>
            </w:pPr>
            <w:r>
              <w:t xml:space="preserve">Therefore, the school operates a strict maximum speed limit of </w:t>
            </w:r>
            <w:r>
              <w:rPr>
                <w:b/>
              </w:rPr>
              <w:t xml:space="preserve">5MPH </w:t>
            </w:r>
            <w:r>
              <w:t>throughout the school.</w:t>
            </w:r>
            <w:r>
              <w:rPr>
                <w:spacing w:val="40"/>
              </w:rPr>
              <w:t xml:space="preserve"> </w:t>
            </w:r>
            <w:r>
              <w:t>Drivers</w:t>
            </w:r>
            <w:r>
              <w:rPr>
                <w:spacing w:val="-2"/>
              </w:rPr>
              <w:t xml:space="preserve"> </w:t>
            </w:r>
            <w:r>
              <w:t>are</w:t>
            </w:r>
            <w:r>
              <w:rPr>
                <w:spacing w:val="-4"/>
              </w:rPr>
              <w:t xml:space="preserve"> </w:t>
            </w:r>
            <w:r>
              <w:t>expected</w:t>
            </w:r>
            <w:r>
              <w:rPr>
                <w:spacing w:val="-2"/>
              </w:rPr>
              <w:t xml:space="preserve"> </w:t>
            </w:r>
            <w:r>
              <w:t>to</w:t>
            </w:r>
            <w:r>
              <w:rPr>
                <w:spacing w:val="-2"/>
              </w:rPr>
              <w:t xml:space="preserve"> </w:t>
            </w:r>
            <w:r>
              <w:t>adhere</w:t>
            </w:r>
            <w:r>
              <w:rPr>
                <w:spacing w:val="-4"/>
              </w:rPr>
              <w:t xml:space="preserve"> </w:t>
            </w:r>
            <w:r>
              <w:t>to</w:t>
            </w:r>
            <w:r>
              <w:rPr>
                <w:spacing w:val="-1"/>
              </w:rPr>
              <w:t xml:space="preserve"> </w:t>
            </w:r>
            <w:r>
              <w:t>the</w:t>
            </w:r>
            <w:r>
              <w:rPr>
                <w:spacing w:val="-4"/>
              </w:rPr>
              <w:t xml:space="preserve"> </w:t>
            </w:r>
            <w:r>
              <w:t>speed</w:t>
            </w:r>
            <w:r>
              <w:rPr>
                <w:spacing w:val="-3"/>
              </w:rPr>
              <w:t xml:space="preserve"> </w:t>
            </w:r>
            <w:r>
              <w:t>limit</w:t>
            </w:r>
            <w:r>
              <w:rPr>
                <w:spacing w:val="-2"/>
              </w:rPr>
              <w:t xml:space="preserve"> </w:t>
            </w:r>
            <w:r>
              <w:t>(as</w:t>
            </w:r>
            <w:r>
              <w:rPr>
                <w:spacing w:val="-2"/>
              </w:rPr>
              <w:t xml:space="preserve"> </w:t>
            </w:r>
            <w:r>
              <w:t>well</w:t>
            </w:r>
            <w:r>
              <w:rPr>
                <w:spacing w:val="-2"/>
              </w:rPr>
              <w:t xml:space="preserve"> </w:t>
            </w:r>
            <w:r>
              <w:t>as</w:t>
            </w:r>
            <w:r>
              <w:rPr>
                <w:spacing w:val="-5"/>
              </w:rPr>
              <w:t xml:space="preserve"> </w:t>
            </w:r>
            <w:r>
              <w:t>all</w:t>
            </w:r>
            <w:r>
              <w:rPr>
                <w:spacing w:val="-2"/>
              </w:rPr>
              <w:t xml:space="preserve"> </w:t>
            </w:r>
            <w:r>
              <w:t>other</w:t>
            </w:r>
            <w:r>
              <w:rPr>
                <w:spacing w:val="-2"/>
              </w:rPr>
              <w:t xml:space="preserve"> </w:t>
            </w:r>
            <w:r>
              <w:t>site</w:t>
            </w:r>
            <w:r>
              <w:rPr>
                <w:spacing w:val="-2"/>
              </w:rPr>
              <w:t xml:space="preserve"> </w:t>
            </w:r>
            <w:r>
              <w:t>rules)</w:t>
            </w:r>
            <w:r>
              <w:rPr>
                <w:spacing w:val="-4"/>
              </w:rPr>
              <w:t xml:space="preserve"> </w:t>
            </w:r>
            <w:r>
              <w:t>and drive appropriately, considering pedestrians as well as local weather conditions and other site traffic.</w:t>
            </w:r>
          </w:p>
        </w:tc>
      </w:tr>
      <w:tr w:rsidR="005149E7" w14:paraId="230F2EEA" w14:textId="77777777" w:rsidTr="007441BD">
        <w:trPr>
          <w:trHeight w:val="268"/>
        </w:trPr>
        <w:tc>
          <w:tcPr>
            <w:tcW w:w="813" w:type="dxa"/>
            <w:shd w:val="clear" w:color="auto" w:fill="D9D9D9"/>
          </w:tcPr>
          <w:p w14:paraId="762A630F" w14:textId="33DF1951" w:rsidR="005149E7" w:rsidRDefault="004A1B27">
            <w:pPr>
              <w:pStyle w:val="TableParagraph"/>
              <w:spacing w:line="248" w:lineRule="exact"/>
              <w:ind w:left="9"/>
              <w:jc w:val="center"/>
              <w:rPr>
                <w:b/>
              </w:rPr>
            </w:pPr>
            <w:r>
              <w:rPr>
                <w:b/>
                <w:spacing w:val="-5"/>
              </w:rPr>
              <w:t>3</w:t>
            </w:r>
            <w:r w:rsidR="00F36921">
              <w:rPr>
                <w:b/>
                <w:spacing w:val="-5"/>
              </w:rPr>
              <w:t>.</w:t>
            </w:r>
          </w:p>
        </w:tc>
        <w:tc>
          <w:tcPr>
            <w:tcW w:w="8205" w:type="dxa"/>
            <w:shd w:val="clear" w:color="auto" w:fill="D9D9D9"/>
          </w:tcPr>
          <w:p w14:paraId="53273AFF" w14:textId="77777777" w:rsidR="005149E7" w:rsidRDefault="00F36921">
            <w:pPr>
              <w:pStyle w:val="TableParagraph"/>
              <w:spacing w:line="248" w:lineRule="exact"/>
              <w:rPr>
                <w:b/>
              </w:rPr>
            </w:pPr>
            <w:r>
              <w:rPr>
                <w:b/>
                <w:spacing w:val="-2"/>
              </w:rPr>
              <w:t>Pedestrians</w:t>
            </w:r>
          </w:p>
        </w:tc>
      </w:tr>
      <w:tr w:rsidR="005149E7" w14:paraId="1E7239A5" w14:textId="77777777" w:rsidTr="007441BD">
        <w:trPr>
          <w:trHeight w:val="1610"/>
        </w:trPr>
        <w:tc>
          <w:tcPr>
            <w:tcW w:w="813" w:type="dxa"/>
          </w:tcPr>
          <w:p w14:paraId="18879E87" w14:textId="77777777" w:rsidR="005149E7" w:rsidRDefault="005149E7">
            <w:pPr>
              <w:pStyle w:val="TableParagraph"/>
              <w:ind w:left="0"/>
              <w:rPr>
                <w:rFonts w:ascii="Times New Roman"/>
              </w:rPr>
            </w:pPr>
          </w:p>
        </w:tc>
        <w:tc>
          <w:tcPr>
            <w:tcW w:w="8205" w:type="dxa"/>
          </w:tcPr>
          <w:p w14:paraId="25D95A84" w14:textId="079FEDD6" w:rsidR="005149E7" w:rsidRDefault="00F36921">
            <w:pPr>
              <w:pStyle w:val="TableParagraph"/>
            </w:pPr>
            <w:r>
              <w:t>Pedestrians must only access the school grounds from the designated entrances,</w:t>
            </w:r>
            <w:r>
              <w:rPr>
                <w:spacing w:val="40"/>
              </w:rPr>
              <w:t xml:space="preserve"> </w:t>
            </w:r>
            <w:r>
              <w:t xml:space="preserve">Pedestrians need to recognise that these gates are adjacent </w:t>
            </w:r>
            <w:r w:rsidR="005017A4">
              <w:t xml:space="preserve">to </w:t>
            </w:r>
            <w:r>
              <w:t xml:space="preserve">or lead </w:t>
            </w:r>
            <w:r w:rsidR="00804A62">
              <w:t xml:space="preserve">out onto busy roads, </w:t>
            </w:r>
            <w:r>
              <w:t>and to proceed</w:t>
            </w:r>
            <w:r>
              <w:rPr>
                <w:spacing w:val="-2"/>
              </w:rPr>
              <w:t xml:space="preserve"> </w:t>
            </w:r>
            <w:r>
              <w:t>with</w:t>
            </w:r>
            <w:r>
              <w:rPr>
                <w:spacing w:val="-5"/>
              </w:rPr>
              <w:t xml:space="preserve"> </w:t>
            </w:r>
            <w:r>
              <w:t>caution</w:t>
            </w:r>
            <w:r>
              <w:rPr>
                <w:spacing w:val="-3"/>
              </w:rPr>
              <w:t xml:space="preserve"> </w:t>
            </w:r>
            <w:r>
              <w:t>at</w:t>
            </w:r>
            <w:r>
              <w:rPr>
                <w:spacing w:val="-2"/>
              </w:rPr>
              <w:t xml:space="preserve"> </w:t>
            </w:r>
            <w:r w:rsidR="00804A62">
              <w:t>all</w:t>
            </w:r>
            <w:r>
              <w:rPr>
                <w:spacing w:val="-2"/>
              </w:rPr>
              <w:t xml:space="preserve"> </w:t>
            </w:r>
            <w:r>
              <w:t>times.</w:t>
            </w:r>
            <w:r>
              <w:rPr>
                <w:spacing w:val="40"/>
              </w:rPr>
              <w:t xml:space="preserve"> </w:t>
            </w:r>
            <w:r>
              <w:t>At</w:t>
            </w:r>
            <w:r>
              <w:rPr>
                <w:spacing w:val="-2"/>
              </w:rPr>
              <w:t xml:space="preserve"> </w:t>
            </w:r>
            <w:r>
              <w:t>no</w:t>
            </w:r>
            <w:r>
              <w:rPr>
                <w:spacing w:val="-1"/>
              </w:rPr>
              <w:t xml:space="preserve"> </w:t>
            </w:r>
            <w:r>
              <w:t>times</w:t>
            </w:r>
            <w:r>
              <w:rPr>
                <w:spacing w:val="-4"/>
              </w:rPr>
              <w:t xml:space="preserve"> </w:t>
            </w:r>
            <w:r>
              <w:t>are</w:t>
            </w:r>
            <w:r>
              <w:rPr>
                <w:spacing w:val="-4"/>
              </w:rPr>
              <w:t xml:space="preserve"> </w:t>
            </w:r>
            <w:r>
              <w:t>pupils</w:t>
            </w:r>
            <w:r>
              <w:rPr>
                <w:spacing w:val="-2"/>
              </w:rPr>
              <w:t xml:space="preserve"> </w:t>
            </w:r>
            <w:r w:rsidR="00804A62">
              <w:rPr>
                <w:spacing w:val="-2"/>
              </w:rPr>
              <w:t>allowed to exit the gate</w:t>
            </w:r>
            <w:r w:rsidR="004A1B27">
              <w:rPr>
                <w:spacing w:val="-2"/>
              </w:rPr>
              <w:t xml:space="preserve"> without their responsible adult.</w:t>
            </w:r>
          </w:p>
        </w:tc>
      </w:tr>
      <w:tr w:rsidR="005149E7" w14:paraId="300504E1" w14:textId="77777777" w:rsidTr="007441BD">
        <w:trPr>
          <w:trHeight w:val="270"/>
        </w:trPr>
        <w:tc>
          <w:tcPr>
            <w:tcW w:w="813" w:type="dxa"/>
            <w:shd w:val="clear" w:color="auto" w:fill="D9D9D9"/>
          </w:tcPr>
          <w:p w14:paraId="354DF3E5" w14:textId="40979E05" w:rsidR="005149E7" w:rsidRDefault="004A1B27">
            <w:pPr>
              <w:pStyle w:val="TableParagraph"/>
              <w:spacing w:before="1" w:line="249" w:lineRule="exact"/>
              <w:ind w:left="9"/>
              <w:jc w:val="center"/>
              <w:rPr>
                <w:b/>
              </w:rPr>
            </w:pPr>
            <w:r>
              <w:rPr>
                <w:b/>
                <w:spacing w:val="-5"/>
              </w:rPr>
              <w:t>4</w:t>
            </w:r>
            <w:r w:rsidR="00F36921">
              <w:rPr>
                <w:b/>
                <w:spacing w:val="-5"/>
              </w:rPr>
              <w:t>.</w:t>
            </w:r>
          </w:p>
        </w:tc>
        <w:tc>
          <w:tcPr>
            <w:tcW w:w="8205" w:type="dxa"/>
            <w:shd w:val="clear" w:color="auto" w:fill="D9D9D9"/>
          </w:tcPr>
          <w:p w14:paraId="0A9277A7" w14:textId="77777777" w:rsidR="005149E7" w:rsidRDefault="00F36921">
            <w:pPr>
              <w:pStyle w:val="TableParagraph"/>
              <w:spacing w:before="1" w:line="249" w:lineRule="exact"/>
              <w:rPr>
                <w:b/>
              </w:rPr>
            </w:pPr>
            <w:r>
              <w:rPr>
                <w:b/>
                <w:spacing w:val="-2"/>
              </w:rPr>
              <w:t>Staff</w:t>
            </w:r>
          </w:p>
        </w:tc>
      </w:tr>
      <w:tr w:rsidR="005149E7" w14:paraId="72130064" w14:textId="77777777" w:rsidTr="007441BD">
        <w:trPr>
          <w:trHeight w:val="1879"/>
        </w:trPr>
        <w:tc>
          <w:tcPr>
            <w:tcW w:w="813" w:type="dxa"/>
          </w:tcPr>
          <w:p w14:paraId="4B9902F4" w14:textId="77777777" w:rsidR="005149E7" w:rsidRDefault="005149E7">
            <w:pPr>
              <w:pStyle w:val="TableParagraph"/>
              <w:ind w:left="0"/>
              <w:rPr>
                <w:rFonts w:ascii="Times New Roman"/>
              </w:rPr>
            </w:pPr>
          </w:p>
        </w:tc>
        <w:tc>
          <w:tcPr>
            <w:tcW w:w="8205" w:type="dxa"/>
          </w:tcPr>
          <w:p w14:paraId="481334F7" w14:textId="0C7B4571" w:rsidR="005149E7" w:rsidRDefault="00F36921">
            <w:pPr>
              <w:pStyle w:val="TableParagraph"/>
            </w:pPr>
            <w:r>
              <w:t>All members of staff, as responsible adults, must set a good example, particularly to pupils, but</w:t>
            </w:r>
            <w:r>
              <w:rPr>
                <w:spacing w:val="-2"/>
              </w:rPr>
              <w:t xml:space="preserve"> </w:t>
            </w:r>
            <w:r>
              <w:t>also</w:t>
            </w:r>
            <w:r>
              <w:rPr>
                <w:spacing w:val="-3"/>
              </w:rPr>
              <w:t xml:space="preserve"> </w:t>
            </w:r>
            <w:r>
              <w:t>to</w:t>
            </w:r>
            <w:r>
              <w:rPr>
                <w:spacing w:val="-3"/>
              </w:rPr>
              <w:t xml:space="preserve"> </w:t>
            </w:r>
            <w:r>
              <w:t>others,</w:t>
            </w:r>
            <w:r>
              <w:rPr>
                <w:spacing w:val="-2"/>
              </w:rPr>
              <w:t xml:space="preserve"> </w:t>
            </w:r>
            <w:r>
              <w:t>by</w:t>
            </w:r>
            <w:r>
              <w:rPr>
                <w:spacing w:val="-2"/>
              </w:rPr>
              <w:t xml:space="preserve"> </w:t>
            </w:r>
            <w:r>
              <w:t>complying</w:t>
            </w:r>
            <w:r>
              <w:rPr>
                <w:spacing w:val="-3"/>
              </w:rPr>
              <w:t xml:space="preserve"> </w:t>
            </w:r>
            <w:r>
              <w:t>with</w:t>
            </w:r>
            <w:r>
              <w:rPr>
                <w:spacing w:val="-3"/>
              </w:rPr>
              <w:t xml:space="preserve"> </w:t>
            </w:r>
            <w:r>
              <w:t>all</w:t>
            </w:r>
            <w:r>
              <w:rPr>
                <w:spacing w:val="-4"/>
              </w:rPr>
              <w:t xml:space="preserve"> </w:t>
            </w:r>
            <w:r>
              <w:t>site</w:t>
            </w:r>
            <w:r>
              <w:rPr>
                <w:spacing w:val="-3"/>
              </w:rPr>
              <w:t xml:space="preserve"> </w:t>
            </w:r>
            <w:r>
              <w:t>rules.</w:t>
            </w:r>
            <w:r w:rsidR="00914F72">
              <w:t xml:space="preserve"> O</w:t>
            </w:r>
            <w:r>
              <w:t xml:space="preserve">nly parking in the designated staff car park </w:t>
            </w:r>
            <w:r w:rsidR="00914F72">
              <w:t xml:space="preserve">(during term time) </w:t>
            </w:r>
            <w:r>
              <w:t xml:space="preserve">and </w:t>
            </w:r>
            <w:r w:rsidR="00914F72">
              <w:t xml:space="preserve">driving cautiously </w:t>
            </w:r>
            <w:r w:rsidR="0013647C">
              <w:t>outside the school grounds</w:t>
            </w:r>
            <w:r>
              <w:t>.</w:t>
            </w:r>
          </w:p>
          <w:p w14:paraId="23E3B7E8" w14:textId="77777777" w:rsidR="005149E7" w:rsidRDefault="00F36921">
            <w:pPr>
              <w:pStyle w:val="TableParagraph"/>
              <w:ind w:right="148"/>
            </w:pPr>
            <w:r>
              <w:t>Staff</w:t>
            </w:r>
            <w:r>
              <w:rPr>
                <w:spacing w:val="-2"/>
              </w:rPr>
              <w:t xml:space="preserve"> </w:t>
            </w:r>
            <w:r>
              <w:t>must</w:t>
            </w:r>
            <w:r>
              <w:rPr>
                <w:spacing w:val="-2"/>
              </w:rPr>
              <w:t xml:space="preserve"> </w:t>
            </w:r>
            <w:r>
              <w:t>remember</w:t>
            </w:r>
            <w:r>
              <w:rPr>
                <w:spacing w:val="-2"/>
              </w:rPr>
              <w:t xml:space="preserve"> </w:t>
            </w:r>
            <w:r>
              <w:t>that</w:t>
            </w:r>
            <w:r>
              <w:rPr>
                <w:spacing w:val="-7"/>
              </w:rPr>
              <w:t xml:space="preserve"> </w:t>
            </w:r>
            <w:r>
              <w:t>some</w:t>
            </w:r>
            <w:r>
              <w:rPr>
                <w:spacing w:val="-2"/>
              </w:rPr>
              <w:t xml:space="preserve"> </w:t>
            </w:r>
            <w:r>
              <w:t>pupils,</w:t>
            </w:r>
            <w:r>
              <w:rPr>
                <w:spacing w:val="-2"/>
              </w:rPr>
              <w:t xml:space="preserve"> </w:t>
            </w:r>
            <w:r>
              <w:t>particularly</w:t>
            </w:r>
            <w:r>
              <w:rPr>
                <w:spacing w:val="-4"/>
              </w:rPr>
              <w:t xml:space="preserve"> </w:t>
            </w:r>
            <w:r>
              <w:t>young</w:t>
            </w:r>
            <w:r>
              <w:rPr>
                <w:spacing w:val="-3"/>
              </w:rPr>
              <w:t xml:space="preserve"> </w:t>
            </w:r>
            <w:r>
              <w:t>ones,</w:t>
            </w:r>
            <w:r>
              <w:rPr>
                <w:spacing w:val="-4"/>
              </w:rPr>
              <w:t xml:space="preserve"> </w:t>
            </w:r>
            <w:r>
              <w:t>will</w:t>
            </w:r>
            <w:r>
              <w:rPr>
                <w:spacing w:val="-2"/>
              </w:rPr>
              <w:t xml:space="preserve"> </w:t>
            </w:r>
            <w:r>
              <w:t>have</w:t>
            </w:r>
            <w:r>
              <w:rPr>
                <w:spacing w:val="-2"/>
              </w:rPr>
              <w:t xml:space="preserve"> </w:t>
            </w:r>
            <w:r>
              <w:t>little</w:t>
            </w:r>
            <w:r>
              <w:rPr>
                <w:spacing w:val="-2"/>
              </w:rPr>
              <w:t xml:space="preserve"> </w:t>
            </w:r>
            <w:r>
              <w:t>appreciation of the risks associated with traffic movement and must take this into consideration when driving on or near the school.</w:t>
            </w:r>
          </w:p>
        </w:tc>
      </w:tr>
      <w:tr w:rsidR="005149E7" w14:paraId="645A8E4A" w14:textId="77777777" w:rsidTr="007441BD">
        <w:trPr>
          <w:trHeight w:val="1343"/>
        </w:trPr>
        <w:tc>
          <w:tcPr>
            <w:tcW w:w="813" w:type="dxa"/>
          </w:tcPr>
          <w:p w14:paraId="5E02F69C" w14:textId="77777777" w:rsidR="005149E7" w:rsidRDefault="005149E7">
            <w:pPr>
              <w:pStyle w:val="TableParagraph"/>
              <w:ind w:left="0"/>
              <w:rPr>
                <w:rFonts w:ascii="Times New Roman"/>
              </w:rPr>
            </w:pPr>
          </w:p>
        </w:tc>
        <w:tc>
          <w:tcPr>
            <w:tcW w:w="8205" w:type="dxa"/>
          </w:tcPr>
          <w:p w14:paraId="32BBA94C" w14:textId="77777777" w:rsidR="005149E7" w:rsidRDefault="00F36921">
            <w:pPr>
              <w:pStyle w:val="TableParagraph"/>
              <w:ind w:right="148"/>
            </w:pPr>
            <w:r>
              <w:t>All staff, irrespective of whether or not they are undertaking any formal supervisory or monitoring</w:t>
            </w:r>
            <w:r>
              <w:rPr>
                <w:spacing w:val="-3"/>
              </w:rPr>
              <w:t xml:space="preserve"> </w:t>
            </w:r>
            <w:r>
              <w:t>duties,</w:t>
            </w:r>
            <w:r>
              <w:rPr>
                <w:spacing w:val="-4"/>
              </w:rPr>
              <w:t xml:space="preserve"> </w:t>
            </w:r>
            <w:r>
              <w:t>must</w:t>
            </w:r>
            <w:r>
              <w:rPr>
                <w:spacing w:val="-2"/>
              </w:rPr>
              <w:t xml:space="preserve"> </w:t>
            </w:r>
            <w:r>
              <w:t>report</w:t>
            </w:r>
            <w:r>
              <w:rPr>
                <w:spacing w:val="-3"/>
              </w:rPr>
              <w:t xml:space="preserve"> </w:t>
            </w:r>
            <w:r>
              <w:t>any</w:t>
            </w:r>
            <w:r>
              <w:rPr>
                <w:spacing w:val="-3"/>
              </w:rPr>
              <w:t xml:space="preserve"> </w:t>
            </w:r>
            <w:r>
              <w:t>incidents</w:t>
            </w:r>
            <w:r>
              <w:rPr>
                <w:spacing w:val="-5"/>
              </w:rPr>
              <w:t xml:space="preserve"> </w:t>
            </w:r>
            <w:r>
              <w:t>of</w:t>
            </w:r>
            <w:r>
              <w:rPr>
                <w:spacing w:val="-5"/>
              </w:rPr>
              <w:t xml:space="preserve"> </w:t>
            </w:r>
            <w:r>
              <w:t>non-compliance</w:t>
            </w:r>
            <w:r>
              <w:rPr>
                <w:spacing w:val="-3"/>
              </w:rPr>
              <w:t xml:space="preserve"> </w:t>
            </w:r>
            <w:r>
              <w:t>with</w:t>
            </w:r>
            <w:r>
              <w:rPr>
                <w:spacing w:val="-3"/>
              </w:rPr>
              <w:t xml:space="preserve"> </w:t>
            </w:r>
            <w:r>
              <w:t>site</w:t>
            </w:r>
            <w:r>
              <w:rPr>
                <w:spacing w:val="-3"/>
              </w:rPr>
              <w:t xml:space="preserve"> </w:t>
            </w:r>
            <w:r>
              <w:t>rules</w:t>
            </w:r>
            <w:r>
              <w:rPr>
                <w:spacing w:val="-5"/>
              </w:rPr>
              <w:t xml:space="preserve"> </w:t>
            </w:r>
            <w:r>
              <w:t>they</w:t>
            </w:r>
            <w:r>
              <w:rPr>
                <w:spacing w:val="-3"/>
              </w:rPr>
              <w:t xml:space="preserve"> </w:t>
            </w:r>
            <w:r>
              <w:t>observe to the relevant person.</w:t>
            </w:r>
          </w:p>
        </w:tc>
      </w:tr>
      <w:bookmarkEnd w:id="1"/>
    </w:tbl>
    <w:p w14:paraId="0111AA3E" w14:textId="77777777" w:rsidR="005149E7" w:rsidRDefault="005149E7">
      <w:pPr>
        <w:pStyle w:val="TableParagraph"/>
        <w:sectPr w:rsidR="005149E7">
          <w:type w:val="continuous"/>
          <w:pgSz w:w="11910" w:h="16840"/>
          <w:pgMar w:top="1400" w:right="566" w:bottom="1491" w:left="850" w:header="0" w:footer="1000" w:gutter="0"/>
          <w:cols w:space="720"/>
        </w:sectPr>
      </w:pPr>
    </w:p>
    <w:tbl>
      <w:tblPr>
        <w:tblW w:w="0" w:type="auto"/>
        <w:tblInd w:w="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3"/>
        <w:gridCol w:w="8205"/>
      </w:tblGrid>
      <w:tr w:rsidR="005149E7" w14:paraId="5E8CF0D3" w14:textId="77777777" w:rsidTr="00921AC3">
        <w:trPr>
          <w:trHeight w:val="268"/>
        </w:trPr>
        <w:tc>
          <w:tcPr>
            <w:tcW w:w="813" w:type="dxa"/>
            <w:shd w:val="clear" w:color="auto" w:fill="D9D9D9"/>
          </w:tcPr>
          <w:p w14:paraId="1DBCBB95" w14:textId="5DEA66FB" w:rsidR="005149E7" w:rsidRDefault="0013647C" w:rsidP="00561C9A">
            <w:pPr>
              <w:pStyle w:val="TableParagraph"/>
              <w:spacing w:line="248" w:lineRule="exact"/>
              <w:ind w:left="0"/>
              <w:jc w:val="center"/>
              <w:rPr>
                <w:b/>
              </w:rPr>
            </w:pPr>
            <w:bookmarkStart w:id="3" w:name="_Hlk193356711"/>
            <w:r>
              <w:rPr>
                <w:b/>
                <w:spacing w:val="-5"/>
              </w:rPr>
              <w:t>5</w:t>
            </w:r>
            <w:r w:rsidR="00F36921">
              <w:rPr>
                <w:b/>
                <w:spacing w:val="-5"/>
              </w:rPr>
              <w:t>.</w:t>
            </w:r>
          </w:p>
        </w:tc>
        <w:tc>
          <w:tcPr>
            <w:tcW w:w="8205" w:type="dxa"/>
            <w:shd w:val="clear" w:color="auto" w:fill="D9D9D9"/>
          </w:tcPr>
          <w:p w14:paraId="6C74F94D" w14:textId="49195F8F" w:rsidR="00792B8C" w:rsidRPr="00792B8C" w:rsidRDefault="00F36921" w:rsidP="00792B8C">
            <w:pPr>
              <w:pStyle w:val="TableParagraph"/>
              <w:spacing w:line="248" w:lineRule="exact"/>
              <w:rPr>
                <w:b/>
                <w:spacing w:val="-2"/>
              </w:rPr>
            </w:pPr>
            <w:r>
              <w:rPr>
                <w:b/>
                <w:spacing w:val="-2"/>
              </w:rPr>
              <w:t>Pupils</w:t>
            </w:r>
          </w:p>
        </w:tc>
      </w:tr>
      <w:tr w:rsidR="00792B8C" w14:paraId="723D7A00" w14:textId="77777777" w:rsidTr="00792B8C">
        <w:trPr>
          <w:trHeight w:val="268"/>
        </w:trPr>
        <w:tc>
          <w:tcPr>
            <w:tcW w:w="813" w:type="dxa"/>
            <w:shd w:val="clear" w:color="auto" w:fill="FFFFFF" w:themeFill="background1"/>
          </w:tcPr>
          <w:p w14:paraId="791B9B83" w14:textId="77777777" w:rsidR="00792B8C" w:rsidRDefault="00792B8C" w:rsidP="00561C9A">
            <w:pPr>
              <w:pStyle w:val="TableParagraph"/>
              <w:spacing w:line="248" w:lineRule="exact"/>
              <w:ind w:left="0"/>
              <w:jc w:val="center"/>
              <w:rPr>
                <w:b/>
                <w:spacing w:val="-5"/>
              </w:rPr>
            </w:pPr>
          </w:p>
          <w:p w14:paraId="6AA2D1F1" w14:textId="77777777" w:rsidR="00792B8C" w:rsidRDefault="00792B8C" w:rsidP="00561C9A">
            <w:pPr>
              <w:pStyle w:val="TableParagraph"/>
              <w:spacing w:line="248" w:lineRule="exact"/>
              <w:ind w:left="0"/>
              <w:jc w:val="center"/>
              <w:rPr>
                <w:b/>
                <w:spacing w:val="-5"/>
              </w:rPr>
            </w:pPr>
          </w:p>
          <w:p w14:paraId="21FF9078" w14:textId="77777777" w:rsidR="00792B8C" w:rsidRDefault="00792B8C" w:rsidP="00561C9A">
            <w:pPr>
              <w:pStyle w:val="TableParagraph"/>
              <w:spacing w:line="248" w:lineRule="exact"/>
              <w:ind w:left="0"/>
              <w:jc w:val="center"/>
              <w:rPr>
                <w:b/>
                <w:spacing w:val="-5"/>
              </w:rPr>
            </w:pPr>
          </w:p>
          <w:p w14:paraId="5703CF36" w14:textId="77777777" w:rsidR="00792B8C" w:rsidRDefault="00792B8C" w:rsidP="00561C9A">
            <w:pPr>
              <w:pStyle w:val="TableParagraph"/>
              <w:spacing w:line="248" w:lineRule="exact"/>
              <w:ind w:left="0"/>
              <w:jc w:val="center"/>
              <w:rPr>
                <w:b/>
                <w:spacing w:val="-5"/>
              </w:rPr>
            </w:pPr>
          </w:p>
          <w:p w14:paraId="230AEEC0" w14:textId="77777777" w:rsidR="00792B8C" w:rsidRDefault="00792B8C" w:rsidP="00561C9A">
            <w:pPr>
              <w:pStyle w:val="TableParagraph"/>
              <w:spacing w:line="248" w:lineRule="exact"/>
              <w:ind w:left="0"/>
              <w:jc w:val="center"/>
              <w:rPr>
                <w:b/>
                <w:spacing w:val="-5"/>
              </w:rPr>
            </w:pPr>
          </w:p>
          <w:p w14:paraId="4D7D7B28" w14:textId="77777777" w:rsidR="00792B8C" w:rsidRDefault="00792B8C" w:rsidP="00561C9A">
            <w:pPr>
              <w:pStyle w:val="TableParagraph"/>
              <w:spacing w:line="248" w:lineRule="exact"/>
              <w:ind w:left="0"/>
              <w:jc w:val="center"/>
              <w:rPr>
                <w:b/>
                <w:spacing w:val="-5"/>
              </w:rPr>
            </w:pPr>
          </w:p>
          <w:p w14:paraId="7F3B0374" w14:textId="77777777" w:rsidR="00792B8C" w:rsidRDefault="00792B8C" w:rsidP="00561C9A">
            <w:pPr>
              <w:pStyle w:val="TableParagraph"/>
              <w:spacing w:line="248" w:lineRule="exact"/>
              <w:ind w:left="0"/>
              <w:jc w:val="center"/>
              <w:rPr>
                <w:b/>
                <w:spacing w:val="-5"/>
              </w:rPr>
            </w:pPr>
          </w:p>
          <w:p w14:paraId="2AE5BA99" w14:textId="77777777" w:rsidR="00792B8C" w:rsidRDefault="00792B8C" w:rsidP="00561C9A">
            <w:pPr>
              <w:pStyle w:val="TableParagraph"/>
              <w:spacing w:line="248" w:lineRule="exact"/>
              <w:ind w:left="0"/>
              <w:jc w:val="center"/>
              <w:rPr>
                <w:b/>
                <w:spacing w:val="-5"/>
              </w:rPr>
            </w:pPr>
          </w:p>
          <w:p w14:paraId="51D95E20" w14:textId="77777777" w:rsidR="00792B8C" w:rsidRDefault="00792B8C" w:rsidP="00561C9A">
            <w:pPr>
              <w:pStyle w:val="TableParagraph"/>
              <w:spacing w:line="248" w:lineRule="exact"/>
              <w:ind w:left="0"/>
              <w:jc w:val="center"/>
              <w:rPr>
                <w:b/>
                <w:spacing w:val="-5"/>
              </w:rPr>
            </w:pPr>
          </w:p>
          <w:p w14:paraId="715DEBA5" w14:textId="77777777" w:rsidR="00792B8C" w:rsidRDefault="00792B8C" w:rsidP="00561C9A">
            <w:pPr>
              <w:pStyle w:val="TableParagraph"/>
              <w:spacing w:line="248" w:lineRule="exact"/>
              <w:ind w:left="0"/>
              <w:jc w:val="center"/>
              <w:rPr>
                <w:b/>
                <w:spacing w:val="-5"/>
              </w:rPr>
            </w:pPr>
          </w:p>
          <w:p w14:paraId="40AAC616" w14:textId="77777777" w:rsidR="00792B8C" w:rsidRDefault="00792B8C" w:rsidP="00561C9A">
            <w:pPr>
              <w:pStyle w:val="TableParagraph"/>
              <w:spacing w:line="248" w:lineRule="exact"/>
              <w:ind w:left="0"/>
              <w:jc w:val="center"/>
              <w:rPr>
                <w:b/>
                <w:spacing w:val="-5"/>
              </w:rPr>
            </w:pPr>
          </w:p>
          <w:p w14:paraId="69C8C42E" w14:textId="77777777" w:rsidR="00792B8C" w:rsidRDefault="00792B8C" w:rsidP="00561C9A">
            <w:pPr>
              <w:pStyle w:val="TableParagraph"/>
              <w:spacing w:line="248" w:lineRule="exact"/>
              <w:ind w:left="0"/>
              <w:jc w:val="center"/>
              <w:rPr>
                <w:b/>
                <w:spacing w:val="-5"/>
              </w:rPr>
            </w:pPr>
          </w:p>
          <w:p w14:paraId="6367966D" w14:textId="77777777" w:rsidR="00792B8C" w:rsidRDefault="00792B8C" w:rsidP="00561C9A">
            <w:pPr>
              <w:pStyle w:val="TableParagraph"/>
              <w:spacing w:line="248" w:lineRule="exact"/>
              <w:ind w:left="0"/>
              <w:jc w:val="center"/>
              <w:rPr>
                <w:b/>
                <w:spacing w:val="-5"/>
              </w:rPr>
            </w:pPr>
          </w:p>
          <w:p w14:paraId="3D50CA7E" w14:textId="77777777" w:rsidR="00792B8C" w:rsidRDefault="00792B8C" w:rsidP="00561C9A">
            <w:pPr>
              <w:pStyle w:val="TableParagraph"/>
              <w:spacing w:line="248" w:lineRule="exact"/>
              <w:ind w:left="0"/>
              <w:jc w:val="center"/>
              <w:rPr>
                <w:b/>
                <w:spacing w:val="-5"/>
              </w:rPr>
            </w:pPr>
          </w:p>
          <w:p w14:paraId="2B3D1EDD" w14:textId="77777777" w:rsidR="00792B8C" w:rsidRDefault="00792B8C" w:rsidP="00561C9A">
            <w:pPr>
              <w:pStyle w:val="TableParagraph"/>
              <w:spacing w:line="248" w:lineRule="exact"/>
              <w:ind w:left="0"/>
              <w:jc w:val="center"/>
              <w:rPr>
                <w:b/>
                <w:spacing w:val="-5"/>
              </w:rPr>
            </w:pPr>
          </w:p>
          <w:p w14:paraId="3F8F5C21" w14:textId="77777777" w:rsidR="00792B8C" w:rsidRDefault="00792B8C" w:rsidP="00561C9A">
            <w:pPr>
              <w:pStyle w:val="TableParagraph"/>
              <w:spacing w:line="248" w:lineRule="exact"/>
              <w:ind w:left="0"/>
              <w:jc w:val="center"/>
              <w:rPr>
                <w:b/>
                <w:spacing w:val="-5"/>
              </w:rPr>
            </w:pPr>
          </w:p>
          <w:p w14:paraId="75076B4B" w14:textId="77777777" w:rsidR="00792B8C" w:rsidRDefault="00792B8C" w:rsidP="00561C9A">
            <w:pPr>
              <w:pStyle w:val="TableParagraph"/>
              <w:spacing w:line="248" w:lineRule="exact"/>
              <w:ind w:left="0"/>
              <w:jc w:val="center"/>
              <w:rPr>
                <w:b/>
                <w:spacing w:val="-5"/>
              </w:rPr>
            </w:pPr>
          </w:p>
          <w:p w14:paraId="3987EAAB" w14:textId="77777777" w:rsidR="00792B8C" w:rsidRDefault="00792B8C" w:rsidP="00561C9A">
            <w:pPr>
              <w:pStyle w:val="TableParagraph"/>
              <w:spacing w:line="248" w:lineRule="exact"/>
              <w:ind w:left="0"/>
              <w:jc w:val="center"/>
              <w:rPr>
                <w:b/>
                <w:spacing w:val="-5"/>
              </w:rPr>
            </w:pPr>
          </w:p>
          <w:p w14:paraId="478BFEAF" w14:textId="77777777" w:rsidR="00792B8C" w:rsidRDefault="00792B8C" w:rsidP="00561C9A">
            <w:pPr>
              <w:pStyle w:val="TableParagraph"/>
              <w:spacing w:line="248" w:lineRule="exact"/>
              <w:ind w:left="0"/>
              <w:jc w:val="center"/>
              <w:rPr>
                <w:b/>
                <w:spacing w:val="-5"/>
              </w:rPr>
            </w:pPr>
          </w:p>
          <w:p w14:paraId="41E11F72" w14:textId="2E427B96" w:rsidR="00792B8C" w:rsidRDefault="00792B8C" w:rsidP="00561C9A">
            <w:pPr>
              <w:pStyle w:val="TableParagraph"/>
              <w:spacing w:line="248" w:lineRule="exact"/>
              <w:ind w:left="0"/>
              <w:jc w:val="center"/>
              <w:rPr>
                <w:b/>
                <w:spacing w:val="-5"/>
              </w:rPr>
            </w:pPr>
          </w:p>
        </w:tc>
        <w:tc>
          <w:tcPr>
            <w:tcW w:w="8205" w:type="dxa"/>
            <w:shd w:val="clear" w:color="auto" w:fill="FFFFFF" w:themeFill="background1"/>
          </w:tcPr>
          <w:p w14:paraId="001213C8" w14:textId="77777777" w:rsidR="00792B8C" w:rsidRPr="00921AC3" w:rsidRDefault="00792B8C" w:rsidP="00792B8C">
            <w:pPr>
              <w:pStyle w:val="TableParagraph"/>
              <w:spacing w:line="248" w:lineRule="exact"/>
              <w:rPr>
                <w:bCs/>
                <w:spacing w:val="-2"/>
              </w:rPr>
            </w:pPr>
            <w:r w:rsidRPr="00921AC3">
              <w:rPr>
                <w:bCs/>
                <w:spacing w:val="-2"/>
              </w:rPr>
              <w:t>It is very important that pupils set a good example to others, particularly in the spirit of being a safe school. There are a number of rules that pupils should be aware of:</w:t>
            </w:r>
          </w:p>
          <w:p w14:paraId="508DA2DE" w14:textId="77777777" w:rsidR="00792B8C" w:rsidRPr="00921AC3" w:rsidRDefault="00792B8C" w:rsidP="00792B8C">
            <w:pPr>
              <w:pStyle w:val="TableParagraph"/>
              <w:spacing w:line="248" w:lineRule="exact"/>
              <w:rPr>
                <w:bCs/>
                <w:spacing w:val="-2"/>
              </w:rPr>
            </w:pPr>
            <w:r w:rsidRPr="00921AC3">
              <w:rPr>
                <w:bCs/>
                <w:spacing w:val="-2"/>
              </w:rPr>
              <w:t>•</w:t>
            </w:r>
            <w:r w:rsidRPr="00921AC3">
              <w:rPr>
                <w:bCs/>
                <w:spacing w:val="-2"/>
              </w:rPr>
              <w:tab/>
              <w:t>When crossing roads near to the school, pupils and responsible adults must take care;</w:t>
            </w:r>
          </w:p>
          <w:p w14:paraId="64ADF5DD" w14:textId="77777777" w:rsidR="00792B8C" w:rsidRPr="00921AC3" w:rsidRDefault="00792B8C" w:rsidP="00792B8C">
            <w:pPr>
              <w:pStyle w:val="TableParagraph"/>
              <w:spacing w:line="248" w:lineRule="exact"/>
              <w:rPr>
                <w:bCs/>
                <w:spacing w:val="-2"/>
              </w:rPr>
            </w:pPr>
            <w:r w:rsidRPr="00921AC3">
              <w:rPr>
                <w:bCs/>
                <w:spacing w:val="-2"/>
              </w:rPr>
              <w:t>•</w:t>
            </w:r>
            <w:r w:rsidRPr="00921AC3">
              <w:rPr>
                <w:bCs/>
                <w:spacing w:val="-2"/>
              </w:rPr>
              <w:tab/>
              <w:t>Pupils must be dropped off by their responsible adult at the class door or breakfast club door.</w:t>
            </w:r>
          </w:p>
          <w:p w14:paraId="00BE1740" w14:textId="77777777" w:rsidR="00792B8C" w:rsidRPr="00921AC3" w:rsidRDefault="00792B8C" w:rsidP="00792B8C">
            <w:pPr>
              <w:pStyle w:val="TableParagraph"/>
              <w:spacing w:line="248" w:lineRule="exact"/>
              <w:rPr>
                <w:bCs/>
                <w:spacing w:val="-2"/>
              </w:rPr>
            </w:pPr>
            <w:r w:rsidRPr="00921AC3">
              <w:rPr>
                <w:bCs/>
                <w:spacing w:val="-2"/>
              </w:rPr>
              <w:t>•</w:t>
            </w:r>
            <w:r w:rsidRPr="00921AC3">
              <w:rPr>
                <w:bCs/>
                <w:spacing w:val="-2"/>
              </w:rPr>
              <w:tab/>
              <w:t>Pupils must ensure that they stop, look and listen before crossing roads, especially when wearing hoodies or similar clothing that restricts vision to either side;</w:t>
            </w:r>
          </w:p>
          <w:p w14:paraId="178E9E50" w14:textId="77777777" w:rsidR="00792B8C" w:rsidRPr="00921AC3" w:rsidRDefault="00792B8C" w:rsidP="00792B8C">
            <w:pPr>
              <w:pStyle w:val="TableParagraph"/>
              <w:spacing w:line="248" w:lineRule="exact"/>
              <w:rPr>
                <w:bCs/>
                <w:spacing w:val="-2"/>
              </w:rPr>
            </w:pPr>
            <w:r w:rsidRPr="00921AC3">
              <w:rPr>
                <w:bCs/>
                <w:spacing w:val="-2"/>
              </w:rPr>
              <w:t>•</w:t>
            </w:r>
            <w:r w:rsidRPr="00921AC3">
              <w:rPr>
                <w:bCs/>
                <w:spacing w:val="-2"/>
              </w:rPr>
              <w:tab/>
              <w:t>When using the footpaths – walk, not run. This will avoid accidents and will make you more aware of what is happening around you;</w:t>
            </w:r>
          </w:p>
          <w:p w14:paraId="555C0F0C" w14:textId="77777777" w:rsidR="00792B8C" w:rsidRPr="00921AC3" w:rsidRDefault="00792B8C" w:rsidP="00792B8C">
            <w:pPr>
              <w:pStyle w:val="TableParagraph"/>
              <w:spacing w:line="248" w:lineRule="exact"/>
              <w:rPr>
                <w:bCs/>
                <w:spacing w:val="-2"/>
              </w:rPr>
            </w:pPr>
            <w:r w:rsidRPr="00921AC3">
              <w:rPr>
                <w:bCs/>
                <w:spacing w:val="-2"/>
              </w:rPr>
              <w:t>•</w:t>
            </w:r>
            <w:r w:rsidRPr="00921AC3">
              <w:rPr>
                <w:bCs/>
                <w:spacing w:val="-2"/>
              </w:rPr>
              <w:tab/>
              <w:t>Pupils and their grown-ups must not congregate on pavements, to ensure safe passage for other users.</w:t>
            </w:r>
          </w:p>
          <w:p w14:paraId="48F40045" w14:textId="39497F0C" w:rsidR="00792B8C" w:rsidRPr="00921AC3" w:rsidRDefault="00792B8C" w:rsidP="000B67D4">
            <w:pPr>
              <w:pStyle w:val="TableParagraph"/>
              <w:spacing w:line="248" w:lineRule="exact"/>
              <w:rPr>
                <w:bCs/>
                <w:spacing w:val="-2"/>
              </w:rPr>
            </w:pPr>
            <w:r w:rsidRPr="00921AC3">
              <w:rPr>
                <w:bCs/>
                <w:spacing w:val="-2"/>
              </w:rPr>
              <w:t>•</w:t>
            </w:r>
            <w:r w:rsidRPr="00921AC3">
              <w:rPr>
                <w:bCs/>
                <w:spacing w:val="-2"/>
              </w:rPr>
              <w:tab/>
              <w:t xml:space="preserve"> Pupils must follow the instructions of staff and be aware of the following when accessing the minibuses or coaches used for school trips:</w:t>
            </w:r>
          </w:p>
          <w:p w14:paraId="53BB364D" w14:textId="74D1F3F7" w:rsidR="00792B8C" w:rsidRPr="00921AC3" w:rsidRDefault="00792B8C" w:rsidP="00792B8C">
            <w:pPr>
              <w:pStyle w:val="TableParagraph"/>
              <w:spacing w:line="248" w:lineRule="exact"/>
              <w:rPr>
                <w:bCs/>
                <w:spacing w:val="-2"/>
              </w:rPr>
            </w:pPr>
            <w:r w:rsidRPr="00921AC3">
              <w:rPr>
                <w:bCs/>
                <w:spacing w:val="-2"/>
              </w:rPr>
              <w:t>•</w:t>
            </w:r>
            <w:r w:rsidRPr="00921AC3">
              <w:rPr>
                <w:bCs/>
                <w:spacing w:val="-2"/>
              </w:rPr>
              <w:tab/>
              <w:t xml:space="preserve">Pupils must appreciate that the </w:t>
            </w:r>
            <w:r w:rsidR="000B67D4">
              <w:rPr>
                <w:bCs/>
                <w:spacing w:val="-2"/>
              </w:rPr>
              <w:t xml:space="preserve">Winchelsea </w:t>
            </w:r>
            <w:r w:rsidRPr="00921AC3">
              <w:rPr>
                <w:bCs/>
                <w:spacing w:val="-2"/>
              </w:rPr>
              <w:t>minibus drivers may not be able to see pedestrians who are out of their direct line of sight and must act responsibly;</w:t>
            </w:r>
          </w:p>
          <w:p w14:paraId="74801F4B" w14:textId="501EFCA4" w:rsidR="00792B8C" w:rsidRDefault="00792B8C" w:rsidP="00792B8C">
            <w:pPr>
              <w:pStyle w:val="TableParagraph"/>
              <w:spacing w:line="248" w:lineRule="exact"/>
              <w:rPr>
                <w:b/>
                <w:spacing w:val="-2"/>
              </w:rPr>
            </w:pPr>
            <w:r w:rsidRPr="00921AC3">
              <w:rPr>
                <w:bCs/>
                <w:spacing w:val="-2"/>
              </w:rPr>
              <w:t>•</w:t>
            </w:r>
            <w:r w:rsidRPr="00921AC3">
              <w:rPr>
                <w:bCs/>
                <w:spacing w:val="-2"/>
              </w:rPr>
              <w:tab/>
              <w:t>Pupils must allow staff / drivers to carry out their duties without distraction and behave well whilst on board. This ensures that vehicles can move off on time and the journey is comfortable for all.</w:t>
            </w:r>
          </w:p>
        </w:tc>
      </w:tr>
      <w:bookmarkEnd w:id="2"/>
      <w:bookmarkEnd w:id="3"/>
      <w:tr w:rsidR="005149E7" w14:paraId="22234D83" w14:textId="77777777" w:rsidTr="00921AC3">
        <w:trPr>
          <w:trHeight w:val="268"/>
        </w:trPr>
        <w:tc>
          <w:tcPr>
            <w:tcW w:w="813" w:type="dxa"/>
            <w:shd w:val="clear" w:color="auto" w:fill="D9D9D9"/>
          </w:tcPr>
          <w:p w14:paraId="51168165" w14:textId="1E5D516C" w:rsidR="005149E7" w:rsidRDefault="00DE3C1E">
            <w:pPr>
              <w:pStyle w:val="TableParagraph"/>
              <w:spacing w:line="248" w:lineRule="exact"/>
              <w:ind w:left="9"/>
              <w:jc w:val="center"/>
              <w:rPr>
                <w:b/>
              </w:rPr>
            </w:pPr>
            <w:r>
              <w:rPr>
                <w:b/>
                <w:spacing w:val="-5"/>
              </w:rPr>
              <w:lastRenderedPageBreak/>
              <w:t>6</w:t>
            </w:r>
            <w:r w:rsidR="00F36921">
              <w:rPr>
                <w:b/>
                <w:spacing w:val="-5"/>
              </w:rPr>
              <w:t>.</w:t>
            </w:r>
          </w:p>
        </w:tc>
        <w:tc>
          <w:tcPr>
            <w:tcW w:w="8205" w:type="dxa"/>
            <w:shd w:val="clear" w:color="auto" w:fill="D9D9D9"/>
          </w:tcPr>
          <w:p w14:paraId="676ED662" w14:textId="77777777" w:rsidR="005149E7" w:rsidRDefault="00F36921">
            <w:pPr>
              <w:pStyle w:val="TableParagraph"/>
              <w:spacing w:line="248" w:lineRule="exact"/>
              <w:rPr>
                <w:b/>
              </w:rPr>
            </w:pPr>
            <w:r>
              <w:rPr>
                <w:b/>
              </w:rPr>
              <w:t>Car</w:t>
            </w:r>
            <w:r>
              <w:rPr>
                <w:b/>
                <w:spacing w:val="-2"/>
              </w:rPr>
              <w:t xml:space="preserve"> Parks</w:t>
            </w:r>
          </w:p>
        </w:tc>
      </w:tr>
      <w:tr w:rsidR="005149E7" w14:paraId="652FC01D" w14:textId="77777777" w:rsidTr="00921AC3">
        <w:trPr>
          <w:trHeight w:val="4564"/>
        </w:trPr>
        <w:tc>
          <w:tcPr>
            <w:tcW w:w="813" w:type="dxa"/>
          </w:tcPr>
          <w:p w14:paraId="3F61613F" w14:textId="77777777" w:rsidR="005149E7" w:rsidRDefault="005149E7">
            <w:pPr>
              <w:pStyle w:val="TableParagraph"/>
              <w:ind w:left="0"/>
              <w:rPr>
                <w:rFonts w:ascii="Times New Roman"/>
              </w:rPr>
            </w:pPr>
          </w:p>
        </w:tc>
        <w:tc>
          <w:tcPr>
            <w:tcW w:w="8205" w:type="dxa"/>
          </w:tcPr>
          <w:p w14:paraId="15DC92BE" w14:textId="0A4BA743" w:rsidR="005149E7" w:rsidRDefault="00F36921">
            <w:pPr>
              <w:pStyle w:val="TableParagraph"/>
            </w:pPr>
            <w:r>
              <w:t>There</w:t>
            </w:r>
            <w:r>
              <w:rPr>
                <w:spacing w:val="-2"/>
              </w:rPr>
              <w:t xml:space="preserve"> </w:t>
            </w:r>
            <w:r>
              <w:t>are</w:t>
            </w:r>
            <w:r>
              <w:rPr>
                <w:spacing w:val="-2"/>
              </w:rPr>
              <w:t xml:space="preserve"> </w:t>
            </w:r>
            <w:r w:rsidR="00DE3C1E">
              <w:t>no set</w:t>
            </w:r>
            <w:r>
              <w:rPr>
                <w:spacing w:val="-2"/>
              </w:rPr>
              <w:t xml:space="preserve"> </w:t>
            </w:r>
            <w:r>
              <w:t>car</w:t>
            </w:r>
            <w:r>
              <w:rPr>
                <w:spacing w:val="-2"/>
              </w:rPr>
              <w:t xml:space="preserve"> </w:t>
            </w:r>
            <w:r>
              <w:t>parking</w:t>
            </w:r>
            <w:r>
              <w:rPr>
                <w:spacing w:val="-3"/>
              </w:rPr>
              <w:t xml:space="preserve"> </w:t>
            </w:r>
            <w:r>
              <w:t>spaces</w:t>
            </w:r>
            <w:r>
              <w:rPr>
                <w:spacing w:val="-4"/>
              </w:rPr>
              <w:t xml:space="preserve"> </w:t>
            </w:r>
            <w:r>
              <w:t>within</w:t>
            </w:r>
            <w:r>
              <w:rPr>
                <w:spacing w:val="-3"/>
              </w:rPr>
              <w:t xml:space="preserve"> </w:t>
            </w:r>
            <w:r>
              <w:t>the</w:t>
            </w:r>
            <w:r>
              <w:rPr>
                <w:spacing w:val="-2"/>
              </w:rPr>
              <w:t xml:space="preserve"> </w:t>
            </w:r>
            <w:r>
              <w:t>school</w:t>
            </w:r>
            <w:r>
              <w:rPr>
                <w:spacing w:val="-5"/>
              </w:rPr>
              <w:t xml:space="preserve"> </w:t>
            </w:r>
            <w:r>
              <w:t>grounds.</w:t>
            </w:r>
            <w:r>
              <w:rPr>
                <w:spacing w:val="40"/>
              </w:rPr>
              <w:t xml:space="preserve"> </w:t>
            </w:r>
            <w:r w:rsidR="002A0836">
              <w:t xml:space="preserve">The car park opposite the school is for </w:t>
            </w:r>
            <w:r w:rsidR="004A395A">
              <w:t>resident permit holders and staff only. Parking here may result in a fine. (Exception</w:t>
            </w:r>
            <w:r w:rsidR="009A400F">
              <w:t xml:space="preserve">s given for School transport and </w:t>
            </w:r>
            <w:r w:rsidR="00D81D60">
              <w:t xml:space="preserve">students with </w:t>
            </w:r>
            <w:r w:rsidR="009A400F">
              <w:t>medical needs</w:t>
            </w:r>
            <w:r w:rsidR="006C30D0">
              <w:t xml:space="preserve"> (these must be made aware to the school office)</w:t>
            </w:r>
          </w:p>
          <w:p w14:paraId="6CFD2976" w14:textId="329F5457" w:rsidR="00166756" w:rsidRPr="006C30D0" w:rsidRDefault="00F36921">
            <w:pPr>
              <w:pStyle w:val="TableParagraph"/>
              <w:spacing w:before="266"/>
              <w:ind w:right="148"/>
              <w:rPr>
                <w:color w:val="000000" w:themeColor="text1"/>
              </w:rPr>
            </w:pPr>
            <w:r>
              <w:t xml:space="preserve">There are designated parking spaces for SLT and / or Office Staff located </w:t>
            </w:r>
            <w:r w:rsidR="006C30D0" w:rsidRPr="006C30D0">
              <w:rPr>
                <w:color w:val="000000" w:themeColor="text1"/>
              </w:rPr>
              <w:t>in the car park opposite the school or Sainsbury’s car park.</w:t>
            </w:r>
          </w:p>
          <w:p w14:paraId="49F6493B" w14:textId="472C8349" w:rsidR="005149E7" w:rsidRDefault="00F36921" w:rsidP="00166756">
            <w:pPr>
              <w:pStyle w:val="TableParagraph"/>
              <w:spacing w:before="266"/>
              <w:ind w:left="0" w:right="148"/>
            </w:pPr>
            <w:r>
              <w:rPr>
                <w:spacing w:val="40"/>
              </w:rPr>
              <w:t xml:space="preserve"> </w:t>
            </w:r>
            <w:r>
              <w:t>All site rules apply to staff using these parking spaces.</w:t>
            </w:r>
          </w:p>
          <w:p w14:paraId="08643DD8" w14:textId="77777777" w:rsidR="005149E7" w:rsidRDefault="005149E7">
            <w:pPr>
              <w:pStyle w:val="TableParagraph"/>
              <w:spacing w:before="1"/>
              <w:ind w:left="0"/>
              <w:rPr>
                <w:b/>
              </w:rPr>
            </w:pPr>
          </w:p>
          <w:p w14:paraId="08A5400B" w14:textId="613F1DAA" w:rsidR="005149E7" w:rsidRDefault="00F36921">
            <w:pPr>
              <w:pStyle w:val="TableParagraph"/>
            </w:pPr>
            <w:r>
              <w:t>Staff</w:t>
            </w:r>
            <w:r>
              <w:rPr>
                <w:spacing w:val="-3"/>
              </w:rPr>
              <w:t xml:space="preserve"> </w:t>
            </w:r>
            <w:r>
              <w:t>car</w:t>
            </w:r>
            <w:r>
              <w:rPr>
                <w:spacing w:val="-3"/>
              </w:rPr>
              <w:t xml:space="preserve"> </w:t>
            </w:r>
            <w:r>
              <w:t>park</w:t>
            </w:r>
            <w:r>
              <w:rPr>
                <w:spacing w:val="-3"/>
              </w:rPr>
              <w:t xml:space="preserve"> </w:t>
            </w:r>
            <w:r>
              <w:t>users</w:t>
            </w:r>
            <w:r>
              <w:rPr>
                <w:spacing w:val="-3"/>
              </w:rPr>
              <w:t xml:space="preserve"> </w:t>
            </w:r>
            <w:r>
              <w:t>are</w:t>
            </w:r>
            <w:r>
              <w:rPr>
                <w:spacing w:val="-3"/>
              </w:rPr>
              <w:t xml:space="preserve"> </w:t>
            </w:r>
            <w:r>
              <w:t>reminded</w:t>
            </w:r>
            <w:r>
              <w:rPr>
                <w:spacing w:val="-3"/>
              </w:rPr>
              <w:t xml:space="preserve"> </w:t>
            </w:r>
            <w:r>
              <w:t>to</w:t>
            </w:r>
            <w:r>
              <w:rPr>
                <w:spacing w:val="-2"/>
              </w:rPr>
              <w:t xml:space="preserve"> </w:t>
            </w:r>
            <w:r>
              <w:t>proceed</w:t>
            </w:r>
            <w:r>
              <w:rPr>
                <w:spacing w:val="-3"/>
              </w:rPr>
              <w:t xml:space="preserve"> </w:t>
            </w:r>
            <w:r>
              <w:t>with</w:t>
            </w:r>
            <w:r>
              <w:rPr>
                <w:spacing w:val="-4"/>
              </w:rPr>
              <w:t xml:space="preserve"> </w:t>
            </w:r>
            <w:r>
              <w:t>extreme caution at these times, following all site rules.</w:t>
            </w:r>
          </w:p>
          <w:p w14:paraId="46969ECB" w14:textId="77777777" w:rsidR="005149E7" w:rsidRDefault="005149E7">
            <w:pPr>
              <w:pStyle w:val="TableParagraph"/>
              <w:spacing w:before="1"/>
              <w:ind w:left="0"/>
              <w:rPr>
                <w:b/>
              </w:rPr>
            </w:pPr>
          </w:p>
          <w:p w14:paraId="1B569F73" w14:textId="230A1C51" w:rsidR="005149E7" w:rsidRDefault="00F36921">
            <w:pPr>
              <w:pStyle w:val="TableParagraph"/>
              <w:ind w:right="148"/>
            </w:pPr>
            <w:r>
              <w:t xml:space="preserve">Staff are expected to act responsibly on the site when parking </w:t>
            </w:r>
            <w:r w:rsidR="00A76D14">
              <w:t xml:space="preserve">(in school holidays) </w:t>
            </w:r>
            <w:r>
              <w:t>and accessing school buildings.</w:t>
            </w:r>
            <w:r>
              <w:rPr>
                <w:spacing w:val="40"/>
              </w:rPr>
              <w:t xml:space="preserve"> </w:t>
            </w:r>
            <w:r>
              <w:t>If they are aware of unauthorised use of parking, this should be reported to the Main Office.</w:t>
            </w:r>
            <w:r>
              <w:rPr>
                <w:spacing w:val="40"/>
              </w:rPr>
              <w:t xml:space="preserve"> </w:t>
            </w:r>
            <w:r>
              <w:t>SLT will inform / remind the offending driver of the correct use of the site.</w:t>
            </w:r>
            <w:r>
              <w:rPr>
                <w:spacing w:val="40"/>
              </w:rPr>
              <w:t xml:space="preserve"> </w:t>
            </w:r>
            <w:r>
              <w:t>All staff</w:t>
            </w:r>
            <w:r>
              <w:rPr>
                <w:spacing w:val="-5"/>
              </w:rPr>
              <w:t xml:space="preserve"> </w:t>
            </w:r>
            <w:r>
              <w:t>must</w:t>
            </w:r>
            <w:r>
              <w:rPr>
                <w:spacing w:val="-2"/>
              </w:rPr>
              <w:t xml:space="preserve"> </w:t>
            </w:r>
            <w:r>
              <w:t>supply</w:t>
            </w:r>
            <w:r>
              <w:rPr>
                <w:spacing w:val="-5"/>
              </w:rPr>
              <w:t xml:space="preserve"> </w:t>
            </w:r>
            <w:r>
              <w:t>the</w:t>
            </w:r>
            <w:r>
              <w:rPr>
                <w:spacing w:val="-3"/>
              </w:rPr>
              <w:t xml:space="preserve"> </w:t>
            </w:r>
            <w:r>
              <w:t>school</w:t>
            </w:r>
            <w:r>
              <w:rPr>
                <w:spacing w:val="-3"/>
              </w:rPr>
              <w:t xml:space="preserve"> </w:t>
            </w:r>
            <w:r>
              <w:t>with</w:t>
            </w:r>
            <w:r>
              <w:rPr>
                <w:spacing w:val="-3"/>
              </w:rPr>
              <w:t xml:space="preserve"> </w:t>
            </w:r>
            <w:r>
              <w:t>their</w:t>
            </w:r>
            <w:r>
              <w:rPr>
                <w:spacing w:val="-6"/>
              </w:rPr>
              <w:t xml:space="preserve"> </w:t>
            </w:r>
            <w:r>
              <w:t>vehicle</w:t>
            </w:r>
            <w:r>
              <w:rPr>
                <w:spacing w:val="-3"/>
              </w:rPr>
              <w:t xml:space="preserve"> </w:t>
            </w:r>
            <w:r>
              <w:t>registration</w:t>
            </w:r>
            <w:r>
              <w:rPr>
                <w:spacing w:val="-4"/>
              </w:rPr>
              <w:t xml:space="preserve"> </w:t>
            </w:r>
            <w:r>
              <w:t>number</w:t>
            </w:r>
            <w:r>
              <w:rPr>
                <w:spacing w:val="-3"/>
              </w:rPr>
              <w:t xml:space="preserve"> </w:t>
            </w:r>
            <w:r>
              <w:t>so</w:t>
            </w:r>
            <w:r>
              <w:rPr>
                <w:spacing w:val="-2"/>
              </w:rPr>
              <w:t xml:space="preserve"> </w:t>
            </w:r>
            <w:r>
              <w:t>they</w:t>
            </w:r>
            <w:r>
              <w:rPr>
                <w:spacing w:val="-4"/>
              </w:rPr>
              <w:t xml:space="preserve"> </w:t>
            </w:r>
            <w:r>
              <w:t>can</w:t>
            </w:r>
            <w:r>
              <w:rPr>
                <w:spacing w:val="-4"/>
              </w:rPr>
              <w:t xml:space="preserve"> </w:t>
            </w:r>
            <w:r>
              <w:t>be</w:t>
            </w:r>
            <w:r>
              <w:rPr>
                <w:spacing w:val="-3"/>
              </w:rPr>
              <w:t xml:space="preserve"> </w:t>
            </w:r>
            <w:r>
              <w:t>contacted if there is a need to do so.</w:t>
            </w:r>
          </w:p>
        </w:tc>
      </w:tr>
    </w:tbl>
    <w:p w14:paraId="73EA015B" w14:textId="77777777" w:rsidR="005149E7" w:rsidRDefault="005149E7">
      <w:pPr>
        <w:pStyle w:val="TableParagraph"/>
        <w:sectPr w:rsidR="005149E7">
          <w:type w:val="continuous"/>
          <w:pgSz w:w="11910" w:h="16840"/>
          <w:pgMar w:top="1400" w:right="566" w:bottom="1418" w:left="850" w:header="0" w:footer="1000" w:gutter="0"/>
          <w:cols w:space="720"/>
        </w:sectPr>
      </w:pPr>
    </w:p>
    <w:tbl>
      <w:tblPr>
        <w:tblW w:w="0" w:type="auto"/>
        <w:tblInd w:w="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3"/>
        <w:gridCol w:w="8205"/>
      </w:tblGrid>
      <w:tr w:rsidR="005149E7" w14:paraId="37DE5FD8" w14:textId="77777777" w:rsidTr="00921AC3">
        <w:trPr>
          <w:trHeight w:val="268"/>
        </w:trPr>
        <w:tc>
          <w:tcPr>
            <w:tcW w:w="813" w:type="dxa"/>
            <w:shd w:val="clear" w:color="auto" w:fill="D9D9D9"/>
          </w:tcPr>
          <w:p w14:paraId="734304AE" w14:textId="025B5529" w:rsidR="005149E7" w:rsidRDefault="00A76D14">
            <w:pPr>
              <w:pStyle w:val="TableParagraph"/>
              <w:spacing w:line="248" w:lineRule="exact"/>
              <w:ind w:left="9"/>
              <w:jc w:val="center"/>
              <w:rPr>
                <w:b/>
              </w:rPr>
            </w:pPr>
            <w:r>
              <w:rPr>
                <w:b/>
                <w:spacing w:val="-5"/>
              </w:rPr>
              <w:t>7</w:t>
            </w:r>
            <w:r w:rsidR="00F36921">
              <w:rPr>
                <w:b/>
                <w:spacing w:val="-5"/>
              </w:rPr>
              <w:t>.</w:t>
            </w:r>
          </w:p>
        </w:tc>
        <w:tc>
          <w:tcPr>
            <w:tcW w:w="8205" w:type="dxa"/>
            <w:shd w:val="clear" w:color="auto" w:fill="D9D9D9"/>
          </w:tcPr>
          <w:p w14:paraId="6D177487" w14:textId="77777777" w:rsidR="005149E7" w:rsidRDefault="00F36921">
            <w:pPr>
              <w:pStyle w:val="TableParagraph"/>
              <w:spacing w:line="248" w:lineRule="exact"/>
              <w:rPr>
                <w:b/>
              </w:rPr>
            </w:pPr>
            <w:r>
              <w:rPr>
                <w:b/>
              </w:rPr>
              <w:t>Parents</w:t>
            </w:r>
            <w:r>
              <w:rPr>
                <w:b/>
                <w:spacing w:val="-5"/>
              </w:rPr>
              <w:t xml:space="preserve"> </w:t>
            </w:r>
            <w:r>
              <w:rPr>
                <w:b/>
              </w:rPr>
              <w:t>Dropping</w:t>
            </w:r>
            <w:r>
              <w:rPr>
                <w:b/>
                <w:spacing w:val="-4"/>
              </w:rPr>
              <w:t xml:space="preserve"> </w:t>
            </w:r>
            <w:r>
              <w:rPr>
                <w:b/>
              </w:rPr>
              <w:t>Off</w:t>
            </w:r>
            <w:r>
              <w:rPr>
                <w:b/>
                <w:spacing w:val="-7"/>
              </w:rPr>
              <w:t xml:space="preserve"> </w:t>
            </w:r>
            <w:r>
              <w:rPr>
                <w:b/>
              </w:rPr>
              <w:t>/</w:t>
            </w:r>
            <w:r>
              <w:rPr>
                <w:b/>
                <w:spacing w:val="-5"/>
              </w:rPr>
              <w:t xml:space="preserve"> </w:t>
            </w:r>
            <w:r>
              <w:rPr>
                <w:b/>
              </w:rPr>
              <w:t>Collecting</w:t>
            </w:r>
            <w:r>
              <w:rPr>
                <w:b/>
                <w:spacing w:val="-5"/>
              </w:rPr>
              <w:t xml:space="preserve"> </w:t>
            </w:r>
            <w:r>
              <w:rPr>
                <w:b/>
                <w:spacing w:val="-2"/>
              </w:rPr>
              <w:t>Pupils</w:t>
            </w:r>
          </w:p>
        </w:tc>
      </w:tr>
      <w:tr w:rsidR="005149E7" w14:paraId="25843B58" w14:textId="77777777" w:rsidTr="00921AC3">
        <w:trPr>
          <w:trHeight w:val="1075"/>
        </w:trPr>
        <w:tc>
          <w:tcPr>
            <w:tcW w:w="813" w:type="dxa"/>
          </w:tcPr>
          <w:p w14:paraId="690FC499" w14:textId="77777777" w:rsidR="005149E7" w:rsidRDefault="005149E7">
            <w:pPr>
              <w:pStyle w:val="TableParagraph"/>
              <w:ind w:left="0"/>
              <w:rPr>
                <w:rFonts w:ascii="Times New Roman"/>
              </w:rPr>
            </w:pPr>
          </w:p>
        </w:tc>
        <w:tc>
          <w:tcPr>
            <w:tcW w:w="8205" w:type="dxa"/>
          </w:tcPr>
          <w:p w14:paraId="1CF60756" w14:textId="61FFD94A" w:rsidR="005149E7" w:rsidRDefault="00F36921">
            <w:pPr>
              <w:pStyle w:val="TableParagraph"/>
            </w:pPr>
            <w:r>
              <w:t>Vehicles</w:t>
            </w:r>
            <w:r>
              <w:rPr>
                <w:spacing w:val="-2"/>
              </w:rPr>
              <w:t xml:space="preserve"> </w:t>
            </w:r>
            <w:r>
              <w:t>driven</w:t>
            </w:r>
            <w:r>
              <w:rPr>
                <w:spacing w:val="-2"/>
              </w:rPr>
              <w:t xml:space="preserve"> </w:t>
            </w:r>
            <w:r w:rsidR="00521C87">
              <w:t xml:space="preserve">by </w:t>
            </w:r>
            <w:r w:rsidR="00C9335C">
              <w:t xml:space="preserve">the child’s </w:t>
            </w:r>
            <w:r w:rsidR="00521C87">
              <w:t xml:space="preserve">responsible </w:t>
            </w:r>
            <w:r w:rsidR="00C9335C">
              <w:t>adult</w:t>
            </w:r>
            <w:r>
              <w:rPr>
                <w:spacing w:val="-2"/>
              </w:rPr>
              <w:t xml:space="preserve"> </w:t>
            </w:r>
            <w:r>
              <w:t>are</w:t>
            </w:r>
            <w:r w:rsidR="00A76D14">
              <w:t xml:space="preserve"> not</w:t>
            </w:r>
            <w:r w:rsidR="00C9335C">
              <w:t xml:space="preserve"> </w:t>
            </w:r>
            <w:r>
              <w:t>allowed</w:t>
            </w:r>
            <w:r>
              <w:rPr>
                <w:spacing w:val="-3"/>
              </w:rPr>
              <w:t xml:space="preserve"> </w:t>
            </w:r>
            <w:r>
              <w:t>on</w:t>
            </w:r>
            <w:r>
              <w:rPr>
                <w:spacing w:val="-3"/>
              </w:rPr>
              <w:t xml:space="preserve"> </w:t>
            </w:r>
            <w:r>
              <w:t>the</w:t>
            </w:r>
            <w:r>
              <w:rPr>
                <w:spacing w:val="-4"/>
              </w:rPr>
              <w:t xml:space="preserve"> </w:t>
            </w:r>
            <w:r>
              <w:t>school</w:t>
            </w:r>
            <w:r>
              <w:rPr>
                <w:spacing w:val="-2"/>
              </w:rPr>
              <w:t xml:space="preserve"> </w:t>
            </w:r>
            <w:r>
              <w:t>grounds</w:t>
            </w:r>
            <w:r>
              <w:rPr>
                <w:spacing w:val="-2"/>
              </w:rPr>
              <w:t xml:space="preserve"> </w:t>
            </w:r>
            <w:r>
              <w:t>to</w:t>
            </w:r>
            <w:r>
              <w:rPr>
                <w:spacing w:val="-3"/>
              </w:rPr>
              <w:t xml:space="preserve"> </w:t>
            </w:r>
            <w:r>
              <w:t>drop</w:t>
            </w:r>
            <w:r>
              <w:rPr>
                <w:spacing w:val="-3"/>
              </w:rPr>
              <w:t xml:space="preserve"> </w:t>
            </w:r>
            <w:r>
              <w:t>off</w:t>
            </w:r>
            <w:r>
              <w:rPr>
                <w:spacing w:val="-5"/>
              </w:rPr>
              <w:t xml:space="preserve"> </w:t>
            </w:r>
            <w:r>
              <w:t xml:space="preserve">and collect. Permits are issued </w:t>
            </w:r>
            <w:r w:rsidR="00A76D14">
              <w:t xml:space="preserve">for Sainsbury’s </w:t>
            </w:r>
            <w:r w:rsidR="00324D23">
              <w:t>to all parents requiring one</w:t>
            </w:r>
            <w:r>
              <w:t xml:space="preserve"> and must be displayed </w:t>
            </w:r>
            <w:r w:rsidR="00324D23">
              <w:t xml:space="preserve">on their car dashboard </w:t>
            </w:r>
            <w:r w:rsidR="00521C87">
              <w:t>within the set time frames.</w:t>
            </w:r>
          </w:p>
        </w:tc>
      </w:tr>
      <w:tr w:rsidR="005149E7" w14:paraId="4370880A" w14:textId="77777777" w:rsidTr="00921AC3">
        <w:trPr>
          <w:trHeight w:val="537"/>
        </w:trPr>
        <w:tc>
          <w:tcPr>
            <w:tcW w:w="813" w:type="dxa"/>
          </w:tcPr>
          <w:p w14:paraId="18A4961E" w14:textId="77777777" w:rsidR="005149E7" w:rsidRDefault="005149E7">
            <w:pPr>
              <w:pStyle w:val="TableParagraph"/>
              <w:ind w:left="0"/>
              <w:rPr>
                <w:rFonts w:ascii="Times New Roman"/>
              </w:rPr>
            </w:pPr>
          </w:p>
        </w:tc>
        <w:tc>
          <w:tcPr>
            <w:tcW w:w="8205" w:type="dxa"/>
          </w:tcPr>
          <w:p w14:paraId="7D1FAE59" w14:textId="3B24A098" w:rsidR="005149E7" w:rsidRDefault="00F36921">
            <w:pPr>
              <w:pStyle w:val="TableParagraph"/>
              <w:spacing w:line="268" w:lineRule="exact"/>
            </w:pPr>
            <w:r>
              <w:t>Parents</w:t>
            </w:r>
            <w:r>
              <w:rPr>
                <w:spacing w:val="-5"/>
              </w:rPr>
              <w:t xml:space="preserve"> </w:t>
            </w:r>
            <w:r>
              <w:t>must</w:t>
            </w:r>
            <w:r>
              <w:rPr>
                <w:spacing w:val="-4"/>
              </w:rPr>
              <w:t xml:space="preserve"> </w:t>
            </w:r>
            <w:r>
              <w:t>contact</w:t>
            </w:r>
            <w:r>
              <w:rPr>
                <w:spacing w:val="-3"/>
              </w:rPr>
              <w:t xml:space="preserve"> </w:t>
            </w:r>
            <w:r>
              <w:t>the</w:t>
            </w:r>
            <w:r>
              <w:rPr>
                <w:spacing w:val="-7"/>
              </w:rPr>
              <w:t xml:space="preserve"> </w:t>
            </w:r>
            <w:r>
              <w:t>Main</w:t>
            </w:r>
            <w:r>
              <w:rPr>
                <w:spacing w:val="-5"/>
              </w:rPr>
              <w:t xml:space="preserve"> </w:t>
            </w:r>
            <w:r>
              <w:t>Office</w:t>
            </w:r>
            <w:r>
              <w:rPr>
                <w:spacing w:val="-3"/>
              </w:rPr>
              <w:t xml:space="preserve"> </w:t>
            </w:r>
            <w:r>
              <w:t>to</w:t>
            </w:r>
            <w:r>
              <w:rPr>
                <w:spacing w:val="-2"/>
              </w:rPr>
              <w:t xml:space="preserve"> </w:t>
            </w:r>
            <w:r>
              <w:t>seek</w:t>
            </w:r>
            <w:r>
              <w:rPr>
                <w:spacing w:val="-5"/>
              </w:rPr>
              <w:t xml:space="preserve"> </w:t>
            </w:r>
            <w:r>
              <w:t>permission</w:t>
            </w:r>
            <w:r>
              <w:rPr>
                <w:spacing w:val="-4"/>
              </w:rPr>
              <w:t xml:space="preserve"> </w:t>
            </w:r>
            <w:r>
              <w:t>to</w:t>
            </w:r>
            <w:r>
              <w:rPr>
                <w:spacing w:val="-2"/>
              </w:rPr>
              <w:t xml:space="preserve"> </w:t>
            </w:r>
            <w:r>
              <w:t>gain</w:t>
            </w:r>
            <w:r>
              <w:rPr>
                <w:spacing w:val="-4"/>
              </w:rPr>
              <w:t xml:space="preserve"> </w:t>
            </w:r>
            <w:r>
              <w:t>a</w:t>
            </w:r>
            <w:r>
              <w:rPr>
                <w:spacing w:val="-3"/>
              </w:rPr>
              <w:t xml:space="preserve"> </w:t>
            </w:r>
            <w:r>
              <w:t>permit</w:t>
            </w:r>
            <w:r w:rsidR="00521C87">
              <w:t>.</w:t>
            </w:r>
          </w:p>
        </w:tc>
      </w:tr>
      <w:tr w:rsidR="005149E7" w14:paraId="7E799FFF" w14:textId="77777777" w:rsidTr="00921AC3">
        <w:trPr>
          <w:trHeight w:val="268"/>
        </w:trPr>
        <w:tc>
          <w:tcPr>
            <w:tcW w:w="813" w:type="dxa"/>
            <w:shd w:val="clear" w:color="auto" w:fill="D9D9D9"/>
          </w:tcPr>
          <w:p w14:paraId="4F1FBD46" w14:textId="2D2945B4" w:rsidR="005149E7" w:rsidRDefault="00921AC3">
            <w:pPr>
              <w:pStyle w:val="TableParagraph"/>
              <w:spacing w:line="248" w:lineRule="exact"/>
              <w:ind w:left="9"/>
              <w:jc w:val="center"/>
              <w:rPr>
                <w:b/>
              </w:rPr>
            </w:pPr>
            <w:r>
              <w:rPr>
                <w:b/>
                <w:spacing w:val="-5"/>
              </w:rPr>
              <w:t>8.</w:t>
            </w:r>
          </w:p>
        </w:tc>
        <w:tc>
          <w:tcPr>
            <w:tcW w:w="8205" w:type="dxa"/>
            <w:shd w:val="clear" w:color="auto" w:fill="D9D9D9"/>
          </w:tcPr>
          <w:p w14:paraId="0FAD17E0" w14:textId="77777777" w:rsidR="005149E7" w:rsidRDefault="00F36921">
            <w:pPr>
              <w:pStyle w:val="TableParagraph"/>
              <w:spacing w:line="248" w:lineRule="exact"/>
              <w:rPr>
                <w:b/>
              </w:rPr>
            </w:pPr>
            <w:r>
              <w:rPr>
                <w:b/>
                <w:spacing w:val="-2"/>
              </w:rPr>
              <w:t>Visitors</w:t>
            </w:r>
          </w:p>
        </w:tc>
      </w:tr>
      <w:tr w:rsidR="005149E7" w14:paraId="52B64B43" w14:textId="77777777" w:rsidTr="00921AC3">
        <w:trPr>
          <w:trHeight w:val="1879"/>
        </w:trPr>
        <w:tc>
          <w:tcPr>
            <w:tcW w:w="813" w:type="dxa"/>
          </w:tcPr>
          <w:p w14:paraId="1AFBFF9C" w14:textId="77777777" w:rsidR="005149E7" w:rsidRDefault="005149E7">
            <w:pPr>
              <w:pStyle w:val="TableParagraph"/>
              <w:ind w:left="0"/>
              <w:rPr>
                <w:rFonts w:ascii="Times New Roman"/>
              </w:rPr>
            </w:pPr>
          </w:p>
        </w:tc>
        <w:tc>
          <w:tcPr>
            <w:tcW w:w="8205" w:type="dxa"/>
          </w:tcPr>
          <w:p w14:paraId="5089D4D2" w14:textId="426EFC2E" w:rsidR="005149E7" w:rsidRDefault="00F36921">
            <w:pPr>
              <w:pStyle w:val="TableParagraph"/>
              <w:ind w:right="148"/>
            </w:pPr>
            <w:r>
              <w:t>Visitors</w:t>
            </w:r>
            <w:r>
              <w:rPr>
                <w:spacing w:val="-4"/>
              </w:rPr>
              <w:t xml:space="preserve"> </w:t>
            </w:r>
            <w:r w:rsidR="00C9335C">
              <w:rPr>
                <w:spacing w:val="-4"/>
              </w:rPr>
              <w:t>must</w:t>
            </w:r>
            <w:r>
              <w:rPr>
                <w:spacing w:val="-3"/>
              </w:rPr>
              <w:t xml:space="preserve"> </w:t>
            </w:r>
            <w:r>
              <w:t>avoid</w:t>
            </w:r>
            <w:r>
              <w:rPr>
                <w:spacing w:val="-4"/>
              </w:rPr>
              <w:t xml:space="preserve"> </w:t>
            </w:r>
            <w:r>
              <w:t>parking</w:t>
            </w:r>
            <w:r>
              <w:rPr>
                <w:spacing w:val="-5"/>
              </w:rPr>
              <w:t xml:space="preserve"> </w:t>
            </w:r>
            <w:r>
              <w:t>on</w:t>
            </w:r>
            <w:r>
              <w:rPr>
                <w:spacing w:val="-3"/>
              </w:rPr>
              <w:t xml:space="preserve"> </w:t>
            </w:r>
            <w:r>
              <w:t>double</w:t>
            </w:r>
            <w:r>
              <w:rPr>
                <w:spacing w:val="-4"/>
              </w:rPr>
              <w:t xml:space="preserve"> </w:t>
            </w:r>
            <w:r>
              <w:t>yellow</w:t>
            </w:r>
            <w:r>
              <w:rPr>
                <w:spacing w:val="-4"/>
              </w:rPr>
              <w:t xml:space="preserve"> </w:t>
            </w:r>
            <w:r>
              <w:t>lines</w:t>
            </w:r>
            <w:r w:rsidR="00C9335C">
              <w:t xml:space="preserve">, and blocking the </w:t>
            </w:r>
            <w:r w:rsidR="00D81D60">
              <w:t>one-way</w:t>
            </w:r>
            <w:r w:rsidR="00C9335C">
              <w:t xml:space="preserve"> road</w:t>
            </w:r>
            <w:r w:rsidR="00B65D68">
              <w:t xml:space="preserve"> outside the school</w:t>
            </w:r>
            <w:r>
              <w:t>. Doing so will allow unrestricted movement of other vehicles</w:t>
            </w:r>
            <w:r w:rsidR="00B65D68">
              <w:t xml:space="preserve">. </w:t>
            </w:r>
            <w:r>
              <w:t>If parking spaces are unavailable, then visitors should park safely in the local community.</w:t>
            </w:r>
            <w:r>
              <w:rPr>
                <w:spacing w:val="40"/>
              </w:rPr>
              <w:t xml:space="preserve"> </w:t>
            </w:r>
          </w:p>
        </w:tc>
      </w:tr>
      <w:tr w:rsidR="005149E7" w14:paraId="064D39FE" w14:textId="77777777" w:rsidTr="00921AC3">
        <w:trPr>
          <w:trHeight w:val="3223"/>
        </w:trPr>
        <w:tc>
          <w:tcPr>
            <w:tcW w:w="813" w:type="dxa"/>
          </w:tcPr>
          <w:p w14:paraId="3D187B43" w14:textId="77777777" w:rsidR="005149E7" w:rsidRDefault="005149E7">
            <w:pPr>
              <w:pStyle w:val="TableParagraph"/>
              <w:ind w:left="0"/>
              <w:rPr>
                <w:rFonts w:ascii="Times New Roman"/>
              </w:rPr>
            </w:pPr>
          </w:p>
        </w:tc>
        <w:tc>
          <w:tcPr>
            <w:tcW w:w="8205" w:type="dxa"/>
          </w:tcPr>
          <w:p w14:paraId="6F3D9E7E" w14:textId="77777777" w:rsidR="005149E7" w:rsidRDefault="00F36921">
            <w:pPr>
              <w:pStyle w:val="TableParagraph"/>
              <w:spacing w:line="268" w:lineRule="exact"/>
              <w:rPr>
                <w:b/>
              </w:rPr>
            </w:pPr>
            <w:r>
              <w:rPr>
                <w:b/>
              </w:rPr>
              <w:t>Contractors</w:t>
            </w:r>
            <w:r>
              <w:rPr>
                <w:b/>
                <w:spacing w:val="-6"/>
              </w:rPr>
              <w:t xml:space="preserve"> </w:t>
            </w:r>
            <w:r>
              <w:rPr>
                <w:b/>
              </w:rPr>
              <w:t>and</w:t>
            </w:r>
            <w:r>
              <w:rPr>
                <w:b/>
                <w:spacing w:val="-6"/>
              </w:rPr>
              <w:t xml:space="preserve"> </w:t>
            </w:r>
            <w:r>
              <w:rPr>
                <w:b/>
              </w:rPr>
              <w:t>Delivery</w:t>
            </w:r>
            <w:r>
              <w:rPr>
                <w:b/>
                <w:spacing w:val="-5"/>
              </w:rPr>
              <w:t xml:space="preserve"> </w:t>
            </w:r>
            <w:r>
              <w:rPr>
                <w:b/>
                <w:spacing w:val="-2"/>
              </w:rPr>
              <w:t>Drivers</w:t>
            </w:r>
          </w:p>
          <w:p w14:paraId="29F629DB" w14:textId="77777777" w:rsidR="005149E7" w:rsidRDefault="005149E7">
            <w:pPr>
              <w:pStyle w:val="TableParagraph"/>
              <w:ind w:left="0"/>
              <w:rPr>
                <w:b/>
              </w:rPr>
            </w:pPr>
          </w:p>
          <w:p w14:paraId="63B0878E" w14:textId="1825E540" w:rsidR="005149E7" w:rsidRDefault="00F36921">
            <w:pPr>
              <w:pStyle w:val="TableParagraph"/>
              <w:ind w:right="148"/>
            </w:pPr>
            <w:r>
              <w:t>Drivers of contractor and delivery vehicles must report</w:t>
            </w:r>
            <w:r>
              <w:rPr>
                <w:spacing w:val="-1"/>
              </w:rPr>
              <w:t xml:space="preserve"> </w:t>
            </w:r>
            <w:r>
              <w:t>to</w:t>
            </w:r>
            <w:r>
              <w:rPr>
                <w:spacing w:val="-2"/>
              </w:rPr>
              <w:t xml:space="preserve"> </w:t>
            </w:r>
            <w:r>
              <w:t>the</w:t>
            </w:r>
            <w:r>
              <w:rPr>
                <w:spacing w:val="-1"/>
              </w:rPr>
              <w:t xml:space="preserve"> </w:t>
            </w:r>
            <w:r>
              <w:t>Main</w:t>
            </w:r>
            <w:r>
              <w:rPr>
                <w:spacing w:val="-3"/>
              </w:rPr>
              <w:t xml:space="preserve"> </w:t>
            </w:r>
            <w:r>
              <w:t>Office.</w:t>
            </w:r>
            <w:r>
              <w:rPr>
                <w:spacing w:val="40"/>
              </w:rPr>
              <w:t xml:space="preserve"> </w:t>
            </w:r>
            <w:r>
              <w:t>They</w:t>
            </w:r>
            <w:r>
              <w:rPr>
                <w:spacing w:val="-3"/>
              </w:rPr>
              <w:t xml:space="preserve"> </w:t>
            </w:r>
            <w:r>
              <w:t>must</w:t>
            </w:r>
            <w:r>
              <w:rPr>
                <w:spacing w:val="-1"/>
              </w:rPr>
              <w:t xml:space="preserve"> </w:t>
            </w:r>
            <w:r>
              <w:t>advise</w:t>
            </w:r>
            <w:r>
              <w:rPr>
                <w:spacing w:val="-3"/>
              </w:rPr>
              <w:t xml:space="preserve"> </w:t>
            </w:r>
            <w:r>
              <w:t>of</w:t>
            </w:r>
            <w:r>
              <w:rPr>
                <w:spacing w:val="-1"/>
              </w:rPr>
              <w:t xml:space="preserve"> </w:t>
            </w:r>
            <w:r>
              <w:t>the</w:t>
            </w:r>
            <w:r>
              <w:rPr>
                <w:spacing w:val="-3"/>
              </w:rPr>
              <w:t xml:space="preserve"> </w:t>
            </w:r>
            <w:r>
              <w:t>nature</w:t>
            </w:r>
            <w:r>
              <w:rPr>
                <w:spacing w:val="-3"/>
              </w:rPr>
              <w:t xml:space="preserve"> </w:t>
            </w:r>
            <w:r>
              <w:t>of</w:t>
            </w:r>
            <w:r>
              <w:rPr>
                <w:spacing w:val="-3"/>
              </w:rPr>
              <w:t xml:space="preserve"> </w:t>
            </w:r>
            <w:r>
              <w:t>their</w:t>
            </w:r>
            <w:r>
              <w:rPr>
                <w:spacing w:val="-1"/>
              </w:rPr>
              <w:t xml:space="preserve"> </w:t>
            </w:r>
            <w:r>
              <w:t>visit</w:t>
            </w:r>
            <w:r>
              <w:rPr>
                <w:spacing w:val="-1"/>
              </w:rPr>
              <w:t xml:space="preserve"> </w:t>
            </w:r>
            <w:r>
              <w:t>and get clarification o</w:t>
            </w:r>
            <w:r w:rsidR="006B067A">
              <w:t>f</w:t>
            </w:r>
            <w:r>
              <w:t xml:space="preserve"> where they can park. Drivers</w:t>
            </w:r>
            <w:r>
              <w:rPr>
                <w:spacing w:val="-4"/>
              </w:rPr>
              <w:t xml:space="preserve"> </w:t>
            </w:r>
            <w:r>
              <w:t>must</w:t>
            </w:r>
            <w:r>
              <w:rPr>
                <w:spacing w:val="-1"/>
              </w:rPr>
              <w:t xml:space="preserve"> </w:t>
            </w:r>
            <w:r>
              <w:t>be</w:t>
            </w:r>
            <w:r>
              <w:rPr>
                <w:spacing w:val="-2"/>
              </w:rPr>
              <w:t xml:space="preserve"> </w:t>
            </w:r>
            <w:r>
              <w:t>either</w:t>
            </w:r>
            <w:r>
              <w:rPr>
                <w:spacing w:val="-2"/>
              </w:rPr>
              <w:t xml:space="preserve"> </w:t>
            </w:r>
            <w:r>
              <w:t>issued</w:t>
            </w:r>
            <w:r>
              <w:rPr>
                <w:spacing w:val="-2"/>
              </w:rPr>
              <w:t xml:space="preserve"> </w:t>
            </w:r>
            <w:r>
              <w:t>with</w:t>
            </w:r>
            <w:r>
              <w:rPr>
                <w:spacing w:val="-3"/>
              </w:rPr>
              <w:t xml:space="preserve"> </w:t>
            </w:r>
            <w:r>
              <w:t>a</w:t>
            </w:r>
            <w:r>
              <w:rPr>
                <w:spacing w:val="-4"/>
              </w:rPr>
              <w:t xml:space="preserve"> </w:t>
            </w:r>
            <w:r>
              <w:t>copy</w:t>
            </w:r>
            <w:r>
              <w:rPr>
                <w:spacing w:val="-4"/>
              </w:rPr>
              <w:t xml:space="preserve"> </w:t>
            </w:r>
            <w:r>
              <w:t>of</w:t>
            </w:r>
            <w:r>
              <w:rPr>
                <w:spacing w:val="-2"/>
              </w:rPr>
              <w:t xml:space="preserve"> </w:t>
            </w:r>
            <w:r>
              <w:t>this</w:t>
            </w:r>
            <w:r>
              <w:rPr>
                <w:spacing w:val="-5"/>
              </w:rPr>
              <w:t xml:space="preserve"> </w:t>
            </w:r>
            <w:r>
              <w:t>plan</w:t>
            </w:r>
            <w:r>
              <w:rPr>
                <w:spacing w:val="-5"/>
              </w:rPr>
              <w:t xml:space="preserve"> </w:t>
            </w:r>
            <w:r>
              <w:t>for</w:t>
            </w:r>
            <w:r>
              <w:rPr>
                <w:spacing w:val="-2"/>
              </w:rPr>
              <w:t xml:space="preserve"> </w:t>
            </w:r>
            <w:r>
              <w:t>reference</w:t>
            </w:r>
            <w:r>
              <w:rPr>
                <w:spacing w:val="-2"/>
              </w:rPr>
              <w:t xml:space="preserve"> </w:t>
            </w:r>
            <w:r>
              <w:t>if</w:t>
            </w:r>
            <w:r>
              <w:rPr>
                <w:spacing w:val="-2"/>
              </w:rPr>
              <w:t xml:space="preserve"> </w:t>
            </w:r>
            <w:r>
              <w:t>necessary,</w:t>
            </w:r>
            <w:r>
              <w:rPr>
                <w:spacing w:val="-4"/>
              </w:rPr>
              <w:t xml:space="preserve"> </w:t>
            </w:r>
            <w:r>
              <w:t>or</w:t>
            </w:r>
            <w:r>
              <w:rPr>
                <w:spacing w:val="-2"/>
              </w:rPr>
              <w:t xml:space="preserve"> </w:t>
            </w:r>
            <w:r>
              <w:t>simply</w:t>
            </w:r>
            <w:r>
              <w:rPr>
                <w:spacing w:val="-2"/>
              </w:rPr>
              <w:t xml:space="preserve"> </w:t>
            </w:r>
            <w:r>
              <w:t>be advised of the site rules in relation to the area they are parking at the time, as appropriate to the nature of their visit.</w:t>
            </w:r>
            <w:r>
              <w:rPr>
                <w:spacing w:val="40"/>
              </w:rPr>
              <w:t xml:space="preserve"> </w:t>
            </w:r>
            <w:r>
              <w:t>Parking arrangements for contractors who are carrying out long term construction works on site must be agreed  prior to the commencement of the work.</w:t>
            </w:r>
          </w:p>
        </w:tc>
      </w:tr>
      <w:tr w:rsidR="005149E7" w14:paraId="6ED17E5D" w14:textId="77777777" w:rsidTr="00921AC3">
        <w:trPr>
          <w:trHeight w:val="2416"/>
        </w:trPr>
        <w:tc>
          <w:tcPr>
            <w:tcW w:w="813" w:type="dxa"/>
          </w:tcPr>
          <w:p w14:paraId="5BB66BDC" w14:textId="77777777" w:rsidR="005149E7" w:rsidRDefault="005149E7">
            <w:pPr>
              <w:pStyle w:val="TableParagraph"/>
              <w:ind w:left="0"/>
              <w:rPr>
                <w:rFonts w:ascii="Times New Roman"/>
              </w:rPr>
            </w:pPr>
          </w:p>
        </w:tc>
        <w:tc>
          <w:tcPr>
            <w:tcW w:w="8205" w:type="dxa"/>
          </w:tcPr>
          <w:p w14:paraId="0054C5AC" w14:textId="77777777" w:rsidR="005149E7" w:rsidRDefault="00F36921">
            <w:pPr>
              <w:pStyle w:val="TableParagraph"/>
              <w:spacing w:line="268" w:lineRule="exact"/>
              <w:rPr>
                <w:b/>
              </w:rPr>
            </w:pPr>
            <w:r>
              <w:rPr>
                <w:b/>
              </w:rPr>
              <w:t>Waste</w:t>
            </w:r>
            <w:r>
              <w:rPr>
                <w:b/>
                <w:spacing w:val="-5"/>
              </w:rPr>
              <w:t xml:space="preserve"> </w:t>
            </w:r>
            <w:r>
              <w:rPr>
                <w:b/>
              </w:rPr>
              <w:t>and</w:t>
            </w:r>
            <w:r>
              <w:rPr>
                <w:b/>
                <w:spacing w:val="-5"/>
              </w:rPr>
              <w:t xml:space="preserve"> </w:t>
            </w:r>
            <w:r>
              <w:rPr>
                <w:b/>
              </w:rPr>
              <w:t>Recycling</w:t>
            </w:r>
            <w:r>
              <w:rPr>
                <w:b/>
                <w:spacing w:val="-6"/>
              </w:rPr>
              <w:t xml:space="preserve"> </w:t>
            </w:r>
            <w:r>
              <w:rPr>
                <w:b/>
                <w:spacing w:val="-2"/>
              </w:rPr>
              <w:t>Collection</w:t>
            </w:r>
          </w:p>
          <w:p w14:paraId="4F2FF66E" w14:textId="77777777" w:rsidR="005149E7" w:rsidRDefault="005149E7">
            <w:pPr>
              <w:pStyle w:val="TableParagraph"/>
              <w:ind w:left="0"/>
              <w:rPr>
                <w:b/>
              </w:rPr>
            </w:pPr>
          </w:p>
          <w:p w14:paraId="7E0DB479" w14:textId="653A3A20" w:rsidR="005149E7" w:rsidRDefault="00F36921">
            <w:pPr>
              <w:pStyle w:val="TableParagraph"/>
              <w:ind w:right="97"/>
            </w:pPr>
            <w:r>
              <w:t xml:space="preserve">All refuse and collections are programmed for </w:t>
            </w:r>
            <w:r w:rsidR="00553BDA">
              <w:t xml:space="preserve">a weekly collection. The drivers are issued with gate keys for use </w:t>
            </w:r>
            <w:r w:rsidR="00FC5377">
              <w:t>out of school hours</w:t>
            </w:r>
            <w:r w:rsidR="00D81D60">
              <w:t xml:space="preserve">. </w:t>
            </w:r>
            <w:r>
              <w:t xml:space="preserve">The refuse / recycling drivers must use reversing assistants during any reversing </w:t>
            </w:r>
            <w:r w:rsidR="00D81D60">
              <w:t>manoeuvre</w:t>
            </w:r>
            <w:r>
              <w:t>.</w:t>
            </w:r>
            <w:r>
              <w:rPr>
                <w:spacing w:val="40"/>
              </w:rPr>
              <w:t xml:space="preserve"> </w:t>
            </w:r>
            <w:r>
              <w:t>All refuse and recycling vehicles must adhere to the 5MPH maximum speed limit on site, as well as all other site traffic rules.</w:t>
            </w:r>
          </w:p>
        </w:tc>
      </w:tr>
    </w:tbl>
    <w:p w14:paraId="7B61A827" w14:textId="77777777" w:rsidR="005149E7" w:rsidRPr="00540F5D" w:rsidRDefault="005149E7">
      <w:pPr>
        <w:pStyle w:val="TableParagraph"/>
        <w:spacing w:line="270" w:lineRule="atLeast"/>
        <w:rPr>
          <w:b/>
          <w:bCs/>
        </w:rPr>
        <w:sectPr w:rsidR="005149E7" w:rsidRPr="00540F5D">
          <w:type w:val="continuous"/>
          <w:pgSz w:w="11910" w:h="16840"/>
          <w:pgMar w:top="1400" w:right="566" w:bottom="1491" w:left="850" w:header="0" w:footer="1000" w:gutter="0"/>
          <w:cols w:space="720"/>
        </w:sectPr>
      </w:pPr>
    </w:p>
    <w:tbl>
      <w:tblPr>
        <w:tblW w:w="0" w:type="auto"/>
        <w:tblInd w:w="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3"/>
        <w:gridCol w:w="8205"/>
      </w:tblGrid>
      <w:tr w:rsidR="00540F5D" w:rsidRPr="00540F5D" w14:paraId="06157426" w14:textId="77777777" w:rsidTr="00540F5D">
        <w:trPr>
          <w:trHeight w:val="395"/>
        </w:trPr>
        <w:tc>
          <w:tcPr>
            <w:tcW w:w="813" w:type="dxa"/>
            <w:shd w:val="clear" w:color="auto" w:fill="D9D9D9" w:themeFill="background1" w:themeFillShade="D9"/>
          </w:tcPr>
          <w:p w14:paraId="460CC6B3" w14:textId="12C3D43F" w:rsidR="00540F5D" w:rsidRPr="00540F5D" w:rsidRDefault="00540F5D" w:rsidP="00921AC3">
            <w:pPr>
              <w:pStyle w:val="TableParagraph"/>
              <w:ind w:left="0"/>
              <w:jc w:val="center"/>
              <w:rPr>
                <w:rFonts w:asciiTheme="minorHAnsi" w:hAnsiTheme="minorHAnsi" w:cstheme="minorHAnsi"/>
                <w:b/>
                <w:bCs/>
              </w:rPr>
            </w:pPr>
            <w:r w:rsidRPr="00540F5D">
              <w:rPr>
                <w:rFonts w:asciiTheme="minorHAnsi" w:hAnsiTheme="minorHAnsi" w:cstheme="minorHAnsi"/>
                <w:b/>
                <w:bCs/>
              </w:rPr>
              <w:t>9.</w:t>
            </w:r>
          </w:p>
        </w:tc>
        <w:tc>
          <w:tcPr>
            <w:tcW w:w="8205" w:type="dxa"/>
            <w:shd w:val="clear" w:color="auto" w:fill="D9D9D9" w:themeFill="background1" w:themeFillShade="D9"/>
          </w:tcPr>
          <w:p w14:paraId="732FA68D" w14:textId="41B01052" w:rsidR="00540F5D" w:rsidRPr="00540F5D" w:rsidRDefault="00540F5D">
            <w:pPr>
              <w:pStyle w:val="TableParagraph"/>
              <w:ind w:right="97"/>
              <w:rPr>
                <w:b/>
                <w:bCs/>
              </w:rPr>
            </w:pPr>
            <w:r w:rsidRPr="00540F5D">
              <w:rPr>
                <w:b/>
                <w:bCs/>
              </w:rPr>
              <w:t>Outside School</w:t>
            </w:r>
          </w:p>
        </w:tc>
      </w:tr>
      <w:tr w:rsidR="005149E7" w14:paraId="3A00AFEE" w14:textId="77777777" w:rsidTr="00792B8C">
        <w:trPr>
          <w:trHeight w:val="2148"/>
        </w:trPr>
        <w:tc>
          <w:tcPr>
            <w:tcW w:w="813" w:type="dxa"/>
          </w:tcPr>
          <w:p w14:paraId="13FCA747" w14:textId="2A142D5B" w:rsidR="005149E7" w:rsidRPr="00D81D60" w:rsidRDefault="005149E7" w:rsidP="00921AC3">
            <w:pPr>
              <w:pStyle w:val="TableParagraph"/>
              <w:ind w:left="0"/>
              <w:jc w:val="center"/>
              <w:rPr>
                <w:rFonts w:asciiTheme="minorHAnsi" w:hAnsiTheme="minorHAnsi" w:cstheme="minorHAnsi"/>
                <w:b/>
                <w:bCs/>
              </w:rPr>
            </w:pPr>
          </w:p>
        </w:tc>
        <w:tc>
          <w:tcPr>
            <w:tcW w:w="8205" w:type="dxa"/>
          </w:tcPr>
          <w:p w14:paraId="5EA9FAA0" w14:textId="77777777" w:rsidR="005149E7" w:rsidRDefault="00F36921">
            <w:pPr>
              <w:pStyle w:val="TableParagraph"/>
              <w:ind w:right="97"/>
            </w:pPr>
            <w:r>
              <w:t>Drivers are asked to keep the road outside each entrance clear to allow vehicles to pass safely.</w:t>
            </w:r>
            <w:r>
              <w:rPr>
                <w:spacing w:val="40"/>
              </w:rPr>
              <w:t xml:space="preserve"> </w:t>
            </w:r>
            <w:r>
              <w:t>Drivers are asked not to park indiscriminately, such as mounting pavements, double parking, stopping on any yellow lines, obstructing access points and parking near junctions, as this causes danger to pupils and other road users.</w:t>
            </w:r>
            <w:r>
              <w:rPr>
                <w:spacing w:val="40"/>
              </w:rPr>
              <w:t xml:space="preserve"> </w:t>
            </w:r>
            <w:r>
              <w:t>Accidents can arise if views are obstructed</w:t>
            </w:r>
            <w:r>
              <w:rPr>
                <w:spacing w:val="-3"/>
              </w:rPr>
              <w:t xml:space="preserve"> </w:t>
            </w:r>
            <w:r>
              <w:t>or</w:t>
            </w:r>
            <w:r>
              <w:rPr>
                <w:spacing w:val="-3"/>
              </w:rPr>
              <w:t xml:space="preserve"> </w:t>
            </w:r>
            <w:r>
              <w:t>pedestrians</w:t>
            </w:r>
            <w:r>
              <w:rPr>
                <w:spacing w:val="-5"/>
              </w:rPr>
              <w:t xml:space="preserve"> </w:t>
            </w:r>
            <w:r>
              <w:t>have</w:t>
            </w:r>
            <w:r>
              <w:rPr>
                <w:spacing w:val="-3"/>
              </w:rPr>
              <w:t xml:space="preserve"> </w:t>
            </w:r>
            <w:r>
              <w:t>to</w:t>
            </w:r>
            <w:r>
              <w:rPr>
                <w:spacing w:val="-2"/>
              </w:rPr>
              <w:t xml:space="preserve"> </w:t>
            </w:r>
            <w:r>
              <w:t>negotiate</w:t>
            </w:r>
            <w:r>
              <w:rPr>
                <w:spacing w:val="-3"/>
              </w:rPr>
              <w:t xml:space="preserve"> </w:t>
            </w:r>
            <w:r>
              <w:t>between</w:t>
            </w:r>
            <w:r>
              <w:rPr>
                <w:spacing w:val="-7"/>
              </w:rPr>
              <w:t xml:space="preserve"> </w:t>
            </w:r>
            <w:r>
              <w:t>parked</w:t>
            </w:r>
            <w:r>
              <w:rPr>
                <w:spacing w:val="-6"/>
              </w:rPr>
              <w:t xml:space="preserve"> </w:t>
            </w:r>
            <w:r>
              <w:t>vehicles.</w:t>
            </w:r>
            <w:r>
              <w:rPr>
                <w:spacing w:val="40"/>
              </w:rPr>
              <w:t xml:space="preserve"> </w:t>
            </w:r>
            <w:r>
              <w:t>In</w:t>
            </w:r>
            <w:r>
              <w:rPr>
                <w:spacing w:val="-3"/>
              </w:rPr>
              <w:t xml:space="preserve"> </w:t>
            </w:r>
            <w:r>
              <w:t>addition,</w:t>
            </w:r>
            <w:r>
              <w:rPr>
                <w:spacing w:val="-3"/>
              </w:rPr>
              <w:t xml:space="preserve"> </w:t>
            </w:r>
            <w:r>
              <w:t>the</w:t>
            </w:r>
            <w:r>
              <w:rPr>
                <w:spacing w:val="-3"/>
              </w:rPr>
              <w:t xml:space="preserve"> </w:t>
            </w:r>
            <w:r>
              <w:t>roads can become congested, which results in frustration to residents and delays to services and ongoing journeys.</w:t>
            </w:r>
          </w:p>
        </w:tc>
      </w:tr>
      <w:tr w:rsidR="005149E7" w14:paraId="1E084183" w14:textId="77777777" w:rsidTr="00792B8C">
        <w:trPr>
          <w:trHeight w:val="270"/>
        </w:trPr>
        <w:tc>
          <w:tcPr>
            <w:tcW w:w="813" w:type="dxa"/>
            <w:shd w:val="clear" w:color="auto" w:fill="D9D9D9"/>
          </w:tcPr>
          <w:p w14:paraId="58D9DA70" w14:textId="5E048C7C" w:rsidR="005149E7" w:rsidRDefault="00F36921">
            <w:pPr>
              <w:pStyle w:val="TableParagraph"/>
              <w:spacing w:before="1" w:line="249" w:lineRule="exact"/>
              <w:ind w:left="9"/>
              <w:jc w:val="center"/>
              <w:rPr>
                <w:b/>
              </w:rPr>
            </w:pPr>
            <w:r>
              <w:rPr>
                <w:b/>
                <w:spacing w:val="-5"/>
              </w:rPr>
              <w:t>1</w:t>
            </w:r>
            <w:r w:rsidR="00921AC3">
              <w:rPr>
                <w:b/>
                <w:spacing w:val="-5"/>
              </w:rPr>
              <w:t>0.</w:t>
            </w:r>
          </w:p>
        </w:tc>
        <w:tc>
          <w:tcPr>
            <w:tcW w:w="8205" w:type="dxa"/>
            <w:shd w:val="clear" w:color="auto" w:fill="D9D9D9"/>
          </w:tcPr>
          <w:p w14:paraId="389DEFE0" w14:textId="77777777" w:rsidR="005149E7" w:rsidRDefault="00F36921">
            <w:pPr>
              <w:pStyle w:val="TableParagraph"/>
              <w:spacing w:before="1" w:line="249" w:lineRule="exact"/>
              <w:rPr>
                <w:b/>
              </w:rPr>
            </w:pPr>
            <w:r>
              <w:rPr>
                <w:b/>
              </w:rPr>
              <w:t>Monitoring</w:t>
            </w:r>
            <w:r>
              <w:rPr>
                <w:b/>
                <w:spacing w:val="-5"/>
              </w:rPr>
              <w:t xml:space="preserve"> </w:t>
            </w:r>
            <w:r>
              <w:rPr>
                <w:b/>
              </w:rPr>
              <w:t>of</w:t>
            </w:r>
            <w:r>
              <w:rPr>
                <w:b/>
                <w:spacing w:val="-6"/>
              </w:rPr>
              <w:t xml:space="preserve"> </w:t>
            </w:r>
            <w:r>
              <w:rPr>
                <w:b/>
              </w:rPr>
              <w:t>Compliance</w:t>
            </w:r>
            <w:r>
              <w:rPr>
                <w:b/>
                <w:spacing w:val="-8"/>
              </w:rPr>
              <w:t xml:space="preserve"> </w:t>
            </w:r>
            <w:r>
              <w:rPr>
                <w:b/>
              </w:rPr>
              <w:t>Against</w:t>
            </w:r>
            <w:r>
              <w:rPr>
                <w:b/>
                <w:spacing w:val="-4"/>
              </w:rPr>
              <w:t xml:space="preserve"> </w:t>
            </w:r>
            <w:r>
              <w:rPr>
                <w:b/>
              </w:rPr>
              <w:t>this</w:t>
            </w:r>
            <w:r>
              <w:rPr>
                <w:b/>
                <w:spacing w:val="-4"/>
              </w:rPr>
              <w:t xml:space="preserve"> Plan</w:t>
            </w:r>
          </w:p>
        </w:tc>
      </w:tr>
      <w:tr w:rsidR="005149E7" w14:paraId="6AA371CE" w14:textId="77777777" w:rsidTr="00792B8C">
        <w:trPr>
          <w:trHeight w:val="3758"/>
        </w:trPr>
        <w:tc>
          <w:tcPr>
            <w:tcW w:w="813" w:type="dxa"/>
          </w:tcPr>
          <w:p w14:paraId="3DC60FF6" w14:textId="77777777" w:rsidR="005149E7" w:rsidRDefault="005149E7">
            <w:pPr>
              <w:pStyle w:val="TableParagraph"/>
              <w:ind w:left="0"/>
              <w:rPr>
                <w:rFonts w:ascii="Times New Roman"/>
              </w:rPr>
            </w:pPr>
          </w:p>
        </w:tc>
        <w:tc>
          <w:tcPr>
            <w:tcW w:w="8205" w:type="dxa"/>
          </w:tcPr>
          <w:p w14:paraId="725F343E" w14:textId="6A0808A9" w:rsidR="005149E7" w:rsidRDefault="00F36921">
            <w:pPr>
              <w:pStyle w:val="TableParagraph"/>
              <w:ind w:right="148"/>
            </w:pPr>
            <w:r>
              <w:t>Key to the ongoing monitoring of the plan is the role of SLT and other staff.</w:t>
            </w:r>
            <w:r>
              <w:rPr>
                <w:spacing w:val="40"/>
              </w:rPr>
              <w:t xml:space="preserve"> </w:t>
            </w:r>
            <w:r>
              <w:t>All staff have a responsibility to make sure that they are acting in such a way as not to compromise the health &amp; safety of themselves or others.</w:t>
            </w:r>
            <w:r>
              <w:rPr>
                <w:spacing w:val="40"/>
              </w:rPr>
              <w:t xml:space="preserve"> </w:t>
            </w:r>
            <w:r>
              <w:t>In addition to the supervision arrangements in place, the SLT will carry out termly site inspections to view practices.</w:t>
            </w:r>
            <w:r w:rsidR="00536888">
              <w:t xml:space="preserve"> D</w:t>
            </w:r>
            <w:r>
              <w:t>etails of any instances of non-compliance noted will be recorded.</w:t>
            </w:r>
          </w:p>
          <w:p w14:paraId="49643399" w14:textId="4885FD0E" w:rsidR="005149E7" w:rsidRDefault="00F36921">
            <w:pPr>
              <w:pStyle w:val="TableParagraph"/>
              <w:spacing w:before="267"/>
              <w:ind w:right="200"/>
              <w:jc w:val="both"/>
            </w:pPr>
            <w:r>
              <w:t>Traffic</w:t>
            </w:r>
            <w:r>
              <w:rPr>
                <w:spacing w:val="-2"/>
              </w:rPr>
              <w:t xml:space="preserve"> </w:t>
            </w:r>
            <w:r>
              <w:t>and</w:t>
            </w:r>
            <w:r>
              <w:rPr>
                <w:spacing w:val="-3"/>
              </w:rPr>
              <w:t xml:space="preserve"> </w:t>
            </w:r>
            <w:r>
              <w:t>driving</w:t>
            </w:r>
            <w:r>
              <w:rPr>
                <w:spacing w:val="-3"/>
              </w:rPr>
              <w:t xml:space="preserve"> </w:t>
            </w:r>
            <w:r>
              <w:t>issues</w:t>
            </w:r>
            <w:r>
              <w:rPr>
                <w:spacing w:val="-2"/>
              </w:rPr>
              <w:t xml:space="preserve"> </w:t>
            </w:r>
            <w:r>
              <w:t>arising</w:t>
            </w:r>
            <w:r>
              <w:rPr>
                <w:spacing w:val="-3"/>
              </w:rPr>
              <w:t xml:space="preserve"> </w:t>
            </w:r>
            <w:r>
              <w:t>from</w:t>
            </w:r>
            <w:r>
              <w:rPr>
                <w:spacing w:val="-1"/>
              </w:rPr>
              <w:t xml:space="preserve"> </w:t>
            </w:r>
            <w:r>
              <w:t>the</w:t>
            </w:r>
            <w:r>
              <w:rPr>
                <w:spacing w:val="-4"/>
              </w:rPr>
              <w:t xml:space="preserve"> </w:t>
            </w:r>
            <w:r>
              <w:t>behaviour</w:t>
            </w:r>
            <w:r>
              <w:rPr>
                <w:spacing w:val="-4"/>
              </w:rPr>
              <w:t xml:space="preserve"> </w:t>
            </w:r>
            <w:r>
              <w:t>o</w:t>
            </w:r>
            <w:r w:rsidR="00536888">
              <w:t>f</w:t>
            </w:r>
            <w:r>
              <w:rPr>
                <w:spacing w:val="-5"/>
              </w:rPr>
              <w:t xml:space="preserve"> </w:t>
            </w:r>
            <w:r>
              <w:t>parents,</w:t>
            </w:r>
            <w:r>
              <w:rPr>
                <w:spacing w:val="-4"/>
              </w:rPr>
              <w:t xml:space="preserve"> </w:t>
            </w:r>
            <w:r>
              <w:t>carers,</w:t>
            </w:r>
            <w:r>
              <w:rPr>
                <w:spacing w:val="-5"/>
              </w:rPr>
              <w:t xml:space="preserve"> </w:t>
            </w:r>
            <w:r>
              <w:t>contractors,</w:t>
            </w:r>
            <w:r>
              <w:rPr>
                <w:spacing w:val="-2"/>
              </w:rPr>
              <w:t xml:space="preserve"> </w:t>
            </w:r>
            <w:r>
              <w:t xml:space="preserve">delivery drivers, and staff will be dealt with / escalated by </w:t>
            </w:r>
            <w:r w:rsidR="00536888">
              <w:t>SLT</w:t>
            </w:r>
            <w:r>
              <w:t xml:space="preserve"> or Site Manager.</w:t>
            </w:r>
          </w:p>
          <w:p w14:paraId="241C3ED7" w14:textId="77777777" w:rsidR="005149E7" w:rsidRDefault="00F36921">
            <w:pPr>
              <w:pStyle w:val="TableParagraph"/>
              <w:spacing w:before="267"/>
            </w:pPr>
            <w:r>
              <w:t>The</w:t>
            </w:r>
            <w:r>
              <w:rPr>
                <w:spacing w:val="-2"/>
              </w:rPr>
              <w:t xml:space="preserve"> </w:t>
            </w:r>
            <w:r>
              <w:t>Head</w:t>
            </w:r>
            <w:r>
              <w:rPr>
                <w:spacing w:val="-5"/>
              </w:rPr>
              <w:t xml:space="preserve"> </w:t>
            </w:r>
            <w:r>
              <w:t>Teacher</w:t>
            </w:r>
            <w:r>
              <w:rPr>
                <w:spacing w:val="-2"/>
              </w:rPr>
              <w:t xml:space="preserve"> </w:t>
            </w:r>
            <w:r>
              <w:t>will</w:t>
            </w:r>
            <w:r>
              <w:rPr>
                <w:spacing w:val="-2"/>
              </w:rPr>
              <w:t xml:space="preserve"> </w:t>
            </w:r>
            <w:r>
              <w:t>be</w:t>
            </w:r>
            <w:r>
              <w:rPr>
                <w:spacing w:val="-2"/>
              </w:rPr>
              <w:t xml:space="preserve"> </w:t>
            </w:r>
            <w:r>
              <w:t>responsible</w:t>
            </w:r>
            <w:r>
              <w:rPr>
                <w:spacing w:val="-2"/>
              </w:rPr>
              <w:t xml:space="preserve"> </w:t>
            </w:r>
            <w:r>
              <w:t>for</w:t>
            </w:r>
            <w:r>
              <w:rPr>
                <w:spacing w:val="-4"/>
              </w:rPr>
              <w:t xml:space="preserve"> </w:t>
            </w:r>
            <w:r>
              <w:t>addressing</w:t>
            </w:r>
            <w:r>
              <w:rPr>
                <w:spacing w:val="-3"/>
              </w:rPr>
              <w:t xml:space="preserve"> </w:t>
            </w:r>
            <w:r>
              <w:t>the</w:t>
            </w:r>
            <w:r>
              <w:rPr>
                <w:spacing w:val="-2"/>
              </w:rPr>
              <w:t xml:space="preserve"> </w:t>
            </w:r>
            <w:r>
              <w:t>conduct</w:t>
            </w:r>
            <w:r>
              <w:rPr>
                <w:spacing w:val="-4"/>
              </w:rPr>
              <w:t xml:space="preserve"> </w:t>
            </w:r>
            <w:r>
              <w:t>of</w:t>
            </w:r>
            <w:r>
              <w:rPr>
                <w:spacing w:val="-5"/>
              </w:rPr>
              <w:t xml:space="preserve"> </w:t>
            </w:r>
            <w:r>
              <w:t>pupils</w:t>
            </w:r>
            <w:r>
              <w:rPr>
                <w:spacing w:val="-2"/>
              </w:rPr>
              <w:t xml:space="preserve"> </w:t>
            </w:r>
            <w:r>
              <w:t>where</w:t>
            </w:r>
            <w:r>
              <w:rPr>
                <w:spacing w:val="-4"/>
              </w:rPr>
              <w:t xml:space="preserve"> </w:t>
            </w:r>
            <w:r>
              <w:t>it</w:t>
            </w:r>
            <w:r>
              <w:rPr>
                <w:spacing w:val="-1"/>
              </w:rPr>
              <w:t xml:space="preserve"> </w:t>
            </w:r>
            <w:r>
              <w:t>is</w:t>
            </w:r>
            <w:r>
              <w:rPr>
                <w:spacing w:val="-2"/>
              </w:rPr>
              <w:t xml:space="preserve"> </w:t>
            </w:r>
            <w:r>
              <w:t>not consistent with the requirements of this TMP.</w:t>
            </w:r>
          </w:p>
        </w:tc>
      </w:tr>
      <w:tr w:rsidR="005149E7" w14:paraId="3FCECC1E" w14:textId="77777777" w:rsidTr="00792B8C">
        <w:trPr>
          <w:trHeight w:val="268"/>
        </w:trPr>
        <w:tc>
          <w:tcPr>
            <w:tcW w:w="813" w:type="dxa"/>
            <w:shd w:val="clear" w:color="auto" w:fill="D9D9D9"/>
          </w:tcPr>
          <w:p w14:paraId="1B51D26A" w14:textId="430C3EEB" w:rsidR="005149E7" w:rsidRDefault="00F36921">
            <w:pPr>
              <w:pStyle w:val="TableParagraph"/>
              <w:spacing w:line="248" w:lineRule="exact"/>
              <w:ind w:left="9" w:right="1"/>
              <w:jc w:val="center"/>
              <w:rPr>
                <w:b/>
              </w:rPr>
            </w:pPr>
            <w:r>
              <w:rPr>
                <w:b/>
                <w:spacing w:val="-5"/>
              </w:rPr>
              <w:t>1</w:t>
            </w:r>
            <w:r w:rsidR="00921AC3">
              <w:rPr>
                <w:b/>
                <w:spacing w:val="-5"/>
              </w:rPr>
              <w:t>1</w:t>
            </w:r>
            <w:r>
              <w:rPr>
                <w:b/>
                <w:spacing w:val="-5"/>
              </w:rPr>
              <w:t>.</w:t>
            </w:r>
          </w:p>
        </w:tc>
        <w:tc>
          <w:tcPr>
            <w:tcW w:w="8205" w:type="dxa"/>
            <w:shd w:val="clear" w:color="auto" w:fill="D9D9D9"/>
          </w:tcPr>
          <w:p w14:paraId="2D01F989" w14:textId="77777777" w:rsidR="005149E7" w:rsidRDefault="00F36921">
            <w:pPr>
              <w:pStyle w:val="TableParagraph"/>
              <w:spacing w:line="248" w:lineRule="exact"/>
              <w:rPr>
                <w:b/>
              </w:rPr>
            </w:pPr>
            <w:r>
              <w:rPr>
                <w:b/>
              </w:rPr>
              <w:t>Reporting</w:t>
            </w:r>
            <w:r>
              <w:rPr>
                <w:b/>
                <w:spacing w:val="-5"/>
              </w:rPr>
              <w:t xml:space="preserve"> </w:t>
            </w:r>
            <w:r>
              <w:rPr>
                <w:b/>
              </w:rPr>
              <w:t>of</w:t>
            </w:r>
            <w:r>
              <w:rPr>
                <w:b/>
                <w:spacing w:val="-4"/>
              </w:rPr>
              <w:t xml:space="preserve"> </w:t>
            </w:r>
            <w:r>
              <w:rPr>
                <w:b/>
              </w:rPr>
              <w:t>On-Site</w:t>
            </w:r>
            <w:r>
              <w:rPr>
                <w:b/>
                <w:spacing w:val="-5"/>
              </w:rPr>
              <w:t xml:space="preserve"> </w:t>
            </w:r>
            <w:r>
              <w:rPr>
                <w:b/>
              </w:rPr>
              <w:t>Traffic</w:t>
            </w:r>
            <w:r>
              <w:rPr>
                <w:b/>
                <w:spacing w:val="-4"/>
              </w:rPr>
              <w:t xml:space="preserve"> </w:t>
            </w:r>
            <w:r>
              <w:rPr>
                <w:b/>
              </w:rPr>
              <w:t>Incidents</w:t>
            </w:r>
            <w:r>
              <w:rPr>
                <w:b/>
                <w:spacing w:val="-4"/>
              </w:rPr>
              <w:t xml:space="preserve"> </w:t>
            </w:r>
            <w:r>
              <w:rPr>
                <w:b/>
              </w:rPr>
              <w:t>/</w:t>
            </w:r>
            <w:r>
              <w:rPr>
                <w:b/>
                <w:spacing w:val="-5"/>
              </w:rPr>
              <w:t xml:space="preserve"> </w:t>
            </w:r>
            <w:r>
              <w:rPr>
                <w:b/>
                <w:spacing w:val="-2"/>
              </w:rPr>
              <w:t>Accidents</w:t>
            </w:r>
          </w:p>
        </w:tc>
      </w:tr>
      <w:tr w:rsidR="005149E7" w14:paraId="25D7E64A" w14:textId="77777777" w:rsidTr="00792B8C">
        <w:trPr>
          <w:trHeight w:val="1881"/>
        </w:trPr>
        <w:tc>
          <w:tcPr>
            <w:tcW w:w="813" w:type="dxa"/>
          </w:tcPr>
          <w:p w14:paraId="7B798272" w14:textId="77777777" w:rsidR="005149E7" w:rsidRDefault="005149E7">
            <w:pPr>
              <w:pStyle w:val="TableParagraph"/>
              <w:ind w:left="0"/>
              <w:rPr>
                <w:rFonts w:ascii="Times New Roman"/>
              </w:rPr>
            </w:pPr>
          </w:p>
        </w:tc>
        <w:tc>
          <w:tcPr>
            <w:tcW w:w="8205" w:type="dxa"/>
          </w:tcPr>
          <w:p w14:paraId="7F8E50A9" w14:textId="77777777" w:rsidR="005149E7" w:rsidRDefault="00F36921">
            <w:pPr>
              <w:pStyle w:val="TableParagraph"/>
              <w:ind w:right="148"/>
            </w:pPr>
            <w:r>
              <w:t>Incidents</w:t>
            </w:r>
            <w:r>
              <w:rPr>
                <w:spacing w:val="-3"/>
              </w:rPr>
              <w:t xml:space="preserve"> </w:t>
            </w:r>
            <w:r>
              <w:t>and</w:t>
            </w:r>
            <w:r>
              <w:rPr>
                <w:spacing w:val="-4"/>
              </w:rPr>
              <w:t xml:space="preserve"> </w:t>
            </w:r>
            <w:r>
              <w:t>accidents</w:t>
            </w:r>
            <w:r>
              <w:rPr>
                <w:spacing w:val="-5"/>
              </w:rPr>
              <w:t xml:space="preserve"> </w:t>
            </w:r>
            <w:r>
              <w:t>must</w:t>
            </w:r>
            <w:r>
              <w:rPr>
                <w:spacing w:val="-2"/>
              </w:rPr>
              <w:t xml:space="preserve"> </w:t>
            </w:r>
            <w:r>
              <w:t>be</w:t>
            </w:r>
            <w:r>
              <w:rPr>
                <w:spacing w:val="-3"/>
              </w:rPr>
              <w:t xml:space="preserve"> </w:t>
            </w:r>
            <w:r>
              <w:t>reported</w:t>
            </w:r>
            <w:r>
              <w:rPr>
                <w:spacing w:val="-3"/>
              </w:rPr>
              <w:t xml:space="preserve"> </w:t>
            </w:r>
            <w:r>
              <w:t>initially</w:t>
            </w:r>
            <w:r>
              <w:rPr>
                <w:spacing w:val="-5"/>
              </w:rPr>
              <w:t xml:space="preserve"> </w:t>
            </w:r>
            <w:r>
              <w:t>to</w:t>
            </w:r>
            <w:r>
              <w:rPr>
                <w:spacing w:val="-2"/>
              </w:rPr>
              <w:t xml:space="preserve"> </w:t>
            </w:r>
            <w:r>
              <w:t>the</w:t>
            </w:r>
            <w:r>
              <w:rPr>
                <w:spacing w:val="-3"/>
              </w:rPr>
              <w:t xml:space="preserve"> </w:t>
            </w:r>
            <w:r>
              <w:t>Operations</w:t>
            </w:r>
            <w:r>
              <w:rPr>
                <w:spacing w:val="-5"/>
              </w:rPr>
              <w:t xml:space="preserve"> </w:t>
            </w:r>
            <w:r>
              <w:t>Manager,</w:t>
            </w:r>
            <w:r>
              <w:rPr>
                <w:spacing w:val="-3"/>
              </w:rPr>
              <w:t xml:space="preserve"> </w:t>
            </w:r>
            <w:r>
              <w:t>Site</w:t>
            </w:r>
            <w:r>
              <w:rPr>
                <w:spacing w:val="-5"/>
              </w:rPr>
              <w:t xml:space="preserve"> </w:t>
            </w:r>
            <w:r>
              <w:t>Manager or Lead First Aider.</w:t>
            </w:r>
            <w:r>
              <w:rPr>
                <w:spacing w:val="40"/>
              </w:rPr>
              <w:t xml:space="preserve"> </w:t>
            </w:r>
            <w:r>
              <w:t>All near misses must also all be reported as per school procedures.</w:t>
            </w:r>
          </w:p>
          <w:p w14:paraId="11B97056" w14:textId="77777777" w:rsidR="005149E7" w:rsidRDefault="00F36921">
            <w:pPr>
              <w:pStyle w:val="TableParagraph"/>
            </w:pPr>
            <w:r>
              <w:t>Serious</w:t>
            </w:r>
            <w:r>
              <w:rPr>
                <w:spacing w:val="-2"/>
              </w:rPr>
              <w:t xml:space="preserve"> </w:t>
            </w:r>
            <w:r>
              <w:t>and</w:t>
            </w:r>
            <w:r>
              <w:rPr>
                <w:spacing w:val="-6"/>
              </w:rPr>
              <w:t xml:space="preserve"> </w:t>
            </w:r>
            <w:r>
              <w:t>/</w:t>
            </w:r>
            <w:r>
              <w:rPr>
                <w:spacing w:val="-3"/>
              </w:rPr>
              <w:t xml:space="preserve"> </w:t>
            </w:r>
            <w:r>
              <w:t>or</w:t>
            </w:r>
            <w:r>
              <w:rPr>
                <w:spacing w:val="-2"/>
              </w:rPr>
              <w:t xml:space="preserve"> </w:t>
            </w:r>
            <w:r>
              <w:t>RIDDOR</w:t>
            </w:r>
            <w:r>
              <w:rPr>
                <w:spacing w:val="-2"/>
              </w:rPr>
              <w:t xml:space="preserve"> </w:t>
            </w:r>
            <w:r>
              <w:t>reportable</w:t>
            </w:r>
            <w:r>
              <w:rPr>
                <w:spacing w:val="-2"/>
              </w:rPr>
              <w:t xml:space="preserve"> </w:t>
            </w:r>
            <w:r>
              <w:t>incidents</w:t>
            </w:r>
            <w:r>
              <w:rPr>
                <w:spacing w:val="-2"/>
              </w:rPr>
              <w:t xml:space="preserve"> </w:t>
            </w:r>
            <w:r>
              <w:t>and</w:t>
            </w:r>
            <w:r>
              <w:rPr>
                <w:spacing w:val="-3"/>
              </w:rPr>
              <w:t xml:space="preserve"> </w:t>
            </w:r>
            <w:r>
              <w:t>accidents</w:t>
            </w:r>
            <w:r>
              <w:rPr>
                <w:spacing w:val="-4"/>
              </w:rPr>
              <w:t xml:space="preserve"> </w:t>
            </w:r>
            <w:r>
              <w:t>must</w:t>
            </w:r>
            <w:r>
              <w:rPr>
                <w:spacing w:val="-1"/>
              </w:rPr>
              <w:t xml:space="preserve"> </w:t>
            </w:r>
            <w:r>
              <w:t>be</w:t>
            </w:r>
            <w:r>
              <w:rPr>
                <w:spacing w:val="-4"/>
              </w:rPr>
              <w:t xml:space="preserve"> </w:t>
            </w:r>
            <w:r>
              <w:t>reported</w:t>
            </w:r>
            <w:r>
              <w:rPr>
                <w:spacing w:val="-1"/>
              </w:rPr>
              <w:t xml:space="preserve"> </w:t>
            </w:r>
            <w:r>
              <w:t>to</w:t>
            </w:r>
            <w:r>
              <w:rPr>
                <w:spacing w:val="-5"/>
              </w:rPr>
              <w:t xml:space="preserve"> </w:t>
            </w:r>
            <w:r>
              <w:t>Coastal Learning Partnership (CLP).</w:t>
            </w:r>
          </w:p>
          <w:p w14:paraId="12176059" w14:textId="45A9381F" w:rsidR="005149E7" w:rsidRDefault="00F36921">
            <w:pPr>
              <w:pStyle w:val="TableParagraph"/>
            </w:pPr>
            <w:r>
              <w:t>Accident</w:t>
            </w:r>
            <w:r>
              <w:rPr>
                <w:spacing w:val="-3"/>
              </w:rPr>
              <w:t xml:space="preserve"> </w:t>
            </w:r>
            <w:r>
              <w:t>investigations</w:t>
            </w:r>
            <w:r>
              <w:rPr>
                <w:spacing w:val="-4"/>
              </w:rPr>
              <w:t xml:space="preserve"> </w:t>
            </w:r>
            <w:r>
              <w:t>must</w:t>
            </w:r>
            <w:r>
              <w:rPr>
                <w:spacing w:val="-2"/>
              </w:rPr>
              <w:t xml:space="preserve"> </w:t>
            </w:r>
            <w:r>
              <w:t>be</w:t>
            </w:r>
            <w:r>
              <w:rPr>
                <w:spacing w:val="-3"/>
              </w:rPr>
              <w:t xml:space="preserve"> </w:t>
            </w:r>
            <w:r>
              <w:t>carried</w:t>
            </w:r>
            <w:r>
              <w:rPr>
                <w:spacing w:val="-5"/>
              </w:rPr>
              <w:t xml:space="preserve"> </w:t>
            </w:r>
            <w:r>
              <w:t>out</w:t>
            </w:r>
            <w:r>
              <w:rPr>
                <w:spacing w:val="-3"/>
              </w:rPr>
              <w:t xml:space="preserve"> </w:t>
            </w:r>
            <w:r w:rsidR="00792B8C">
              <w:t>in line</w:t>
            </w:r>
            <w:r>
              <w:rPr>
                <w:spacing w:val="-4"/>
              </w:rPr>
              <w:t xml:space="preserve"> </w:t>
            </w:r>
            <w:r>
              <w:t>with</w:t>
            </w:r>
            <w:r>
              <w:rPr>
                <w:spacing w:val="-5"/>
              </w:rPr>
              <w:t xml:space="preserve"> </w:t>
            </w:r>
            <w:r>
              <w:t>CLP</w:t>
            </w:r>
            <w:r>
              <w:rPr>
                <w:spacing w:val="-4"/>
              </w:rPr>
              <w:t xml:space="preserve"> </w:t>
            </w:r>
            <w:r>
              <w:t>procedures</w:t>
            </w:r>
            <w:r>
              <w:rPr>
                <w:spacing w:val="-4"/>
              </w:rPr>
              <w:t xml:space="preserve"> </w:t>
            </w:r>
            <w:r>
              <w:t>and</w:t>
            </w:r>
            <w:r>
              <w:rPr>
                <w:spacing w:val="-3"/>
              </w:rPr>
              <w:t xml:space="preserve"> </w:t>
            </w:r>
            <w:r>
              <w:t>reported</w:t>
            </w:r>
            <w:r>
              <w:rPr>
                <w:spacing w:val="-3"/>
              </w:rPr>
              <w:t xml:space="preserve"> </w:t>
            </w:r>
            <w:r>
              <w:t>fully</w:t>
            </w:r>
            <w:r>
              <w:rPr>
                <w:spacing w:val="-3"/>
              </w:rPr>
              <w:t xml:space="preserve"> </w:t>
            </w:r>
            <w:r>
              <w:t>to the Head Teacher and Governors if applicable.</w:t>
            </w:r>
          </w:p>
        </w:tc>
      </w:tr>
    </w:tbl>
    <w:p w14:paraId="66AA61F3" w14:textId="77777777" w:rsidR="00597525" w:rsidRDefault="00597525"/>
    <w:sectPr w:rsidR="00597525">
      <w:type w:val="continuous"/>
      <w:pgSz w:w="11910" w:h="16840"/>
      <w:pgMar w:top="1400" w:right="566" w:bottom="1200" w:left="850" w:header="0" w:footer="100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6D4F68" w14:textId="77777777" w:rsidR="00E773BC" w:rsidRDefault="00E773BC">
      <w:r>
        <w:separator/>
      </w:r>
    </w:p>
  </w:endnote>
  <w:endnote w:type="continuationSeparator" w:id="0">
    <w:p w14:paraId="7844A005" w14:textId="77777777" w:rsidR="00E773BC" w:rsidRDefault="00E773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751CF" w14:textId="77777777" w:rsidR="005149E7" w:rsidRDefault="00F36921">
    <w:pPr>
      <w:pStyle w:val="BodyText"/>
      <w:spacing w:line="14" w:lineRule="auto"/>
      <w:rPr>
        <w:sz w:val="20"/>
      </w:rPr>
    </w:pPr>
    <w:r>
      <w:rPr>
        <w:noProof/>
        <w:sz w:val="20"/>
      </w:rPr>
      <mc:AlternateContent>
        <mc:Choice Requires="wps">
          <w:drawing>
            <wp:anchor distT="0" distB="0" distL="0" distR="0" simplePos="0" relativeHeight="251658240" behindDoc="1" locked="0" layoutInCell="1" allowOverlap="1" wp14:anchorId="07574109" wp14:editId="39669E6F">
              <wp:simplePos x="0" y="0"/>
              <wp:positionH relativeFrom="page">
                <wp:posOffset>3707257</wp:posOffset>
              </wp:positionH>
              <wp:positionV relativeFrom="page">
                <wp:posOffset>9917379</wp:posOffset>
              </wp:positionV>
              <wp:extent cx="160020"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165735"/>
                      </a:xfrm>
                      <a:prstGeom prst="rect">
                        <a:avLst/>
                      </a:prstGeom>
                    </wps:spPr>
                    <wps:txbx>
                      <w:txbxContent>
                        <w:p w14:paraId="30D8C997" w14:textId="77777777" w:rsidR="005149E7" w:rsidRDefault="00F36921">
                          <w:pPr>
                            <w:pStyle w:val="BodyText"/>
                            <w:spacing w:line="245" w:lineRule="exact"/>
                            <w:ind w:left="60"/>
                            <w:rPr>
                              <w:rFonts w:ascii="Calibri"/>
                            </w:rPr>
                          </w:pPr>
                          <w:r>
                            <w:rPr>
                              <w:rFonts w:ascii="Calibri"/>
                              <w:color w:val="4471C4"/>
                              <w:spacing w:val="-10"/>
                            </w:rPr>
                            <w:fldChar w:fldCharType="begin"/>
                          </w:r>
                          <w:r>
                            <w:rPr>
                              <w:rFonts w:ascii="Calibri"/>
                              <w:color w:val="4471C4"/>
                              <w:spacing w:val="-10"/>
                            </w:rPr>
                            <w:instrText xml:space="preserve"> PAGE </w:instrText>
                          </w:r>
                          <w:r>
                            <w:rPr>
                              <w:rFonts w:ascii="Calibri"/>
                              <w:color w:val="4471C4"/>
                              <w:spacing w:val="-10"/>
                            </w:rPr>
                            <w:fldChar w:fldCharType="separate"/>
                          </w:r>
                          <w:r>
                            <w:rPr>
                              <w:rFonts w:ascii="Calibri"/>
                              <w:color w:val="4471C4"/>
                              <w:spacing w:val="-10"/>
                            </w:rPr>
                            <w:t>1</w:t>
                          </w:r>
                          <w:r>
                            <w:rPr>
                              <w:rFonts w:ascii="Calibri"/>
                              <w:color w:val="4471C4"/>
                              <w:spacing w:val="-10"/>
                            </w:rPr>
                            <w:fldChar w:fldCharType="end"/>
                          </w:r>
                        </w:p>
                      </w:txbxContent>
                    </wps:txbx>
                    <wps:bodyPr wrap="square" lIns="0" tIns="0" rIns="0" bIns="0" rtlCol="0">
                      <a:noAutofit/>
                    </wps:bodyPr>
                  </wps:wsp>
                </a:graphicData>
              </a:graphic>
            </wp:anchor>
          </w:drawing>
        </mc:Choice>
        <mc:Fallback>
          <w:pict>
            <v:shapetype w14:anchorId="07574109" id="_x0000_t202" coordsize="21600,21600" o:spt="202" path="m,l,21600r21600,l21600,xe">
              <v:stroke joinstyle="miter"/>
              <v:path gradientshapeok="t" o:connecttype="rect"/>
            </v:shapetype>
            <v:shape id="Textbox 1" o:spid="_x0000_s1026" type="#_x0000_t202" style="position:absolute;margin-left:291.9pt;margin-top:780.9pt;width:12.6pt;height:13.05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" filled="f" stroked="f">
              <v:textbox inset="0,0,0,0">
                <w:txbxContent>
                  <w:p w14:paraId="30D8C997" w14:textId="77777777" w:rsidR="005149E7" w:rsidRDefault="00F36921">
                    <w:pPr>
                      <w:pStyle w:val="BodyText"/>
                      <w:spacing w:line="245" w:lineRule="exact"/>
                      <w:ind w:left="60"/>
                      <w:rPr>
                        <w:rFonts w:ascii="Calibri"/>
                      </w:rPr>
                    </w:pPr>
                    <w:r>
                      <w:rPr>
                        <w:rFonts w:ascii="Calibri"/>
                        <w:color w:val="4471C4"/>
                        <w:spacing w:val="-10"/>
                      </w:rPr>
                      <w:fldChar w:fldCharType="begin"/>
                    </w:r>
                    <w:r>
                      <w:rPr>
                        <w:rFonts w:ascii="Calibri"/>
                        <w:color w:val="4471C4"/>
                        <w:spacing w:val="-10"/>
                      </w:rPr>
                      <w:instrText xml:space="preserve"> PAGE </w:instrText>
                    </w:r>
                    <w:r>
                      <w:rPr>
                        <w:rFonts w:ascii="Calibri"/>
                        <w:color w:val="4471C4"/>
                        <w:spacing w:val="-10"/>
                      </w:rPr>
                      <w:fldChar w:fldCharType="separate"/>
                    </w:r>
                    <w:r>
                      <w:rPr>
                        <w:rFonts w:ascii="Calibri"/>
                        <w:color w:val="4471C4"/>
                        <w:spacing w:val="-10"/>
                      </w:rPr>
                      <w:t>1</w:t>
                    </w:r>
                    <w:r>
                      <w:rPr>
                        <w:rFonts w:ascii="Calibri"/>
                        <w:color w:val="4471C4"/>
                        <w:spacing w:val="-1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7E7534" w14:textId="77777777" w:rsidR="00E773BC" w:rsidRDefault="00E773BC">
      <w:r>
        <w:separator/>
      </w:r>
    </w:p>
  </w:footnote>
  <w:footnote w:type="continuationSeparator" w:id="0">
    <w:p w14:paraId="14D99D8F" w14:textId="77777777" w:rsidR="00E773BC" w:rsidRDefault="00E773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11D36C8"/>
    <w:multiLevelType w:val="hybridMultilevel"/>
    <w:tmpl w:val="BC2A2FC6"/>
    <w:lvl w:ilvl="0" w:tplc="48D0D59E">
      <w:numFmt w:val="bullet"/>
      <w:lvlText w:val=""/>
      <w:lvlJc w:val="left"/>
      <w:pPr>
        <w:ind w:left="827" w:hanging="360"/>
      </w:pPr>
      <w:rPr>
        <w:rFonts w:ascii="Symbol" w:eastAsia="Symbol" w:hAnsi="Symbol" w:cs="Symbol" w:hint="default"/>
        <w:b w:val="0"/>
        <w:bCs w:val="0"/>
        <w:i w:val="0"/>
        <w:iCs w:val="0"/>
        <w:spacing w:val="0"/>
        <w:w w:val="100"/>
        <w:sz w:val="22"/>
        <w:szCs w:val="22"/>
        <w:lang w:val="en-US" w:eastAsia="en-US" w:bidi="ar-SA"/>
      </w:rPr>
    </w:lvl>
    <w:lvl w:ilvl="1" w:tplc="97620D2E">
      <w:numFmt w:val="bullet"/>
      <w:lvlText w:val="•"/>
      <w:lvlJc w:val="left"/>
      <w:pPr>
        <w:ind w:left="1588" w:hanging="360"/>
      </w:pPr>
      <w:rPr>
        <w:rFonts w:hint="default"/>
        <w:lang w:val="en-US" w:eastAsia="en-US" w:bidi="ar-SA"/>
      </w:rPr>
    </w:lvl>
    <w:lvl w:ilvl="2" w:tplc="EB78F560">
      <w:numFmt w:val="bullet"/>
      <w:lvlText w:val="•"/>
      <w:lvlJc w:val="left"/>
      <w:pPr>
        <w:ind w:left="2357" w:hanging="360"/>
      </w:pPr>
      <w:rPr>
        <w:rFonts w:hint="default"/>
        <w:lang w:val="en-US" w:eastAsia="en-US" w:bidi="ar-SA"/>
      </w:rPr>
    </w:lvl>
    <w:lvl w:ilvl="3" w:tplc="19425CF8">
      <w:numFmt w:val="bullet"/>
      <w:lvlText w:val="•"/>
      <w:lvlJc w:val="left"/>
      <w:pPr>
        <w:ind w:left="3126" w:hanging="360"/>
      </w:pPr>
      <w:rPr>
        <w:rFonts w:hint="default"/>
        <w:lang w:val="en-US" w:eastAsia="en-US" w:bidi="ar-SA"/>
      </w:rPr>
    </w:lvl>
    <w:lvl w:ilvl="4" w:tplc="12661F2E">
      <w:numFmt w:val="bullet"/>
      <w:lvlText w:val="•"/>
      <w:lvlJc w:val="left"/>
      <w:pPr>
        <w:ind w:left="3895" w:hanging="360"/>
      </w:pPr>
      <w:rPr>
        <w:rFonts w:hint="default"/>
        <w:lang w:val="en-US" w:eastAsia="en-US" w:bidi="ar-SA"/>
      </w:rPr>
    </w:lvl>
    <w:lvl w:ilvl="5" w:tplc="9364FF34">
      <w:numFmt w:val="bullet"/>
      <w:lvlText w:val="•"/>
      <w:lvlJc w:val="left"/>
      <w:pPr>
        <w:ind w:left="4664" w:hanging="360"/>
      </w:pPr>
      <w:rPr>
        <w:rFonts w:hint="default"/>
        <w:lang w:val="en-US" w:eastAsia="en-US" w:bidi="ar-SA"/>
      </w:rPr>
    </w:lvl>
    <w:lvl w:ilvl="6" w:tplc="1CA08AE0">
      <w:numFmt w:val="bullet"/>
      <w:lvlText w:val="•"/>
      <w:lvlJc w:val="left"/>
      <w:pPr>
        <w:ind w:left="5433" w:hanging="360"/>
      </w:pPr>
      <w:rPr>
        <w:rFonts w:hint="default"/>
        <w:lang w:val="en-US" w:eastAsia="en-US" w:bidi="ar-SA"/>
      </w:rPr>
    </w:lvl>
    <w:lvl w:ilvl="7" w:tplc="50A4F65E">
      <w:numFmt w:val="bullet"/>
      <w:lvlText w:val="•"/>
      <w:lvlJc w:val="left"/>
      <w:pPr>
        <w:ind w:left="6202" w:hanging="360"/>
      </w:pPr>
      <w:rPr>
        <w:rFonts w:hint="default"/>
        <w:lang w:val="en-US" w:eastAsia="en-US" w:bidi="ar-SA"/>
      </w:rPr>
    </w:lvl>
    <w:lvl w:ilvl="8" w:tplc="3634BA96">
      <w:numFmt w:val="bullet"/>
      <w:lvlText w:val="•"/>
      <w:lvlJc w:val="left"/>
      <w:pPr>
        <w:ind w:left="6971" w:hanging="360"/>
      </w:pPr>
      <w:rPr>
        <w:rFonts w:hint="default"/>
        <w:lang w:val="en-US" w:eastAsia="en-US" w:bidi="ar-SA"/>
      </w:rPr>
    </w:lvl>
  </w:abstractNum>
  <w:num w:numId="1" w16cid:durableId="3265156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49E7"/>
    <w:rsid w:val="00083E19"/>
    <w:rsid w:val="00087613"/>
    <w:rsid w:val="000A510E"/>
    <w:rsid w:val="000B67D4"/>
    <w:rsid w:val="0013647C"/>
    <w:rsid w:val="00166756"/>
    <w:rsid w:val="001E10B1"/>
    <w:rsid w:val="002222E0"/>
    <w:rsid w:val="00244940"/>
    <w:rsid w:val="002A0836"/>
    <w:rsid w:val="002B3B21"/>
    <w:rsid w:val="002B539D"/>
    <w:rsid w:val="002E596E"/>
    <w:rsid w:val="0030111F"/>
    <w:rsid w:val="00324D23"/>
    <w:rsid w:val="003A606C"/>
    <w:rsid w:val="004A1B27"/>
    <w:rsid w:val="004A395A"/>
    <w:rsid w:val="004C752D"/>
    <w:rsid w:val="005017A4"/>
    <w:rsid w:val="005149E7"/>
    <w:rsid w:val="00521C87"/>
    <w:rsid w:val="00536888"/>
    <w:rsid w:val="00540F5D"/>
    <w:rsid w:val="00553BDA"/>
    <w:rsid w:val="00561C9A"/>
    <w:rsid w:val="00597525"/>
    <w:rsid w:val="005F67C2"/>
    <w:rsid w:val="00640AB1"/>
    <w:rsid w:val="006B067A"/>
    <w:rsid w:val="006C30D0"/>
    <w:rsid w:val="006C5EBD"/>
    <w:rsid w:val="007441BD"/>
    <w:rsid w:val="00757EBE"/>
    <w:rsid w:val="00792B8C"/>
    <w:rsid w:val="007C410D"/>
    <w:rsid w:val="007D5938"/>
    <w:rsid w:val="00804A62"/>
    <w:rsid w:val="0089339B"/>
    <w:rsid w:val="008C2274"/>
    <w:rsid w:val="008F4DCF"/>
    <w:rsid w:val="00914F72"/>
    <w:rsid w:val="00921AC3"/>
    <w:rsid w:val="009272C4"/>
    <w:rsid w:val="009859C6"/>
    <w:rsid w:val="009865E9"/>
    <w:rsid w:val="009A400F"/>
    <w:rsid w:val="009D239B"/>
    <w:rsid w:val="009E6E1D"/>
    <w:rsid w:val="00A074FD"/>
    <w:rsid w:val="00A76D14"/>
    <w:rsid w:val="00AB7B3D"/>
    <w:rsid w:val="00B25D87"/>
    <w:rsid w:val="00B30ED3"/>
    <w:rsid w:val="00B65D68"/>
    <w:rsid w:val="00BC2A91"/>
    <w:rsid w:val="00BC5D6C"/>
    <w:rsid w:val="00C23730"/>
    <w:rsid w:val="00C9335C"/>
    <w:rsid w:val="00D54609"/>
    <w:rsid w:val="00D81D60"/>
    <w:rsid w:val="00D9163A"/>
    <w:rsid w:val="00DC471B"/>
    <w:rsid w:val="00DE3C1E"/>
    <w:rsid w:val="00E773BC"/>
    <w:rsid w:val="00E85C30"/>
    <w:rsid w:val="00E93052"/>
    <w:rsid w:val="00E95556"/>
    <w:rsid w:val="00F36921"/>
    <w:rsid w:val="00F54AD1"/>
    <w:rsid w:val="00F66C7D"/>
    <w:rsid w:val="00FC5377"/>
    <w:rsid w:val="00FD4B83"/>
    <w:rsid w:val="01B0C564"/>
    <w:rsid w:val="02CC3D3E"/>
    <w:rsid w:val="10DA9F11"/>
    <w:rsid w:val="17815652"/>
    <w:rsid w:val="1B0AA4AF"/>
    <w:rsid w:val="1F64B0B9"/>
    <w:rsid w:val="2AC3A878"/>
    <w:rsid w:val="36D1FF34"/>
    <w:rsid w:val="41E2A11F"/>
    <w:rsid w:val="542C0A19"/>
    <w:rsid w:val="62293AF0"/>
    <w:rsid w:val="6476277B"/>
    <w:rsid w:val="6FEA986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8FE7F6"/>
  <w15:docId w15:val="{03C8485F-7F6D-4F33-87A1-6350FBB53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877" w:right="2157"/>
      <w:jc w:val="center"/>
      <w:outlineLvl w:val="0"/>
    </w:pPr>
    <w:rPr>
      <w:rFonts w:ascii="Arial" w:eastAsia="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rFonts w:ascii="Arial MT" w:eastAsia="Arial MT" w:hAnsi="Arial MT" w:cs="Arial MT"/>
    </w:rPr>
  </w:style>
  <w:style w:type="paragraph" w:styleId="Title">
    <w:name w:val="Title"/>
    <w:basedOn w:val="Normal"/>
    <w:uiPriority w:val="10"/>
    <w:qFormat/>
    <w:pPr>
      <w:ind w:right="282"/>
      <w:jc w:val="center"/>
    </w:pPr>
    <w:rPr>
      <w:b/>
      <w:bCs/>
      <w:sz w:val="72"/>
      <w:szCs w:val="72"/>
    </w:rPr>
  </w:style>
  <w:style w:type="paragraph" w:styleId="ListParagraph">
    <w:name w:val="List Paragraph"/>
    <w:basedOn w:val="Normal"/>
    <w:uiPriority w:val="1"/>
    <w:qFormat/>
  </w:style>
  <w:style w:type="paragraph" w:customStyle="1" w:styleId="TableParagraph">
    <w:name w:val="Table Paragraph"/>
    <w:basedOn w:val="Normal"/>
    <w:uiPriority w:val="1"/>
    <w:qFormat/>
    <w:pPr>
      <w:ind w:left="107"/>
    </w:pPr>
  </w:style>
  <w:style w:type="character" w:customStyle="1" w:styleId="cwyjkf">
    <w:name w:val="cwyjkf"/>
    <w:basedOn w:val="DefaultParagraphFont"/>
    <w:rsid w:val="00166756"/>
  </w:style>
  <w:style w:type="character" w:styleId="Hyperlink">
    <w:name w:val="Hyperlink"/>
    <w:basedOn w:val="DefaultParagraphFont"/>
    <w:uiPriority w:val="99"/>
    <w:unhideWhenUsed/>
    <w:rsid w:val="41E2A11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6412249">
      <w:bodyDiv w:val="1"/>
      <w:marLeft w:val="0"/>
      <w:marRight w:val="0"/>
      <w:marTop w:val="0"/>
      <w:marBottom w:val="0"/>
      <w:divBdr>
        <w:top w:val="none" w:sz="0" w:space="0" w:color="auto"/>
        <w:left w:val="none" w:sz="0" w:space="0" w:color="auto"/>
        <w:bottom w:val="none" w:sz="0" w:space="0" w:color="auto"/>
        <w:right w:val="none" w:sz="0" w:space="0" w:color="auto"/>
      </w:divBdr>
      <w:divsChild>
        <w:div w:id="282152303">
          <w:marLeft w:val="-90"/>
          <w:marRight w:val="90"/>
          <w:marTop w:val="0"/>
          <w:marBottom w:val="0"/>
          <w:divBdr>
            <w:top w:val="none" w:sz="0" w:space="0" w:color="auto"/>
            <w:left w:val="none" w:sz="0" w:space="0" w:color="auto"/>
            <w:bottom w:val="none" w:sz="0" w:space="0" w:color="auto"/>
            <w:right w:val="none" w:sz="0" w:space="0" w:color="auto"/>
          </w:divBdr>
          <w:divsChild>
            <w:div w:id="1390955546">
              <w:marLeft w:val="-60"/>
              <w:marRight w:val="-60"/>
              <w:marTop w:val="0"/>
              <w:marBottom w:val="0"/>
              <w:divBdr>
                <w:top w:val="none" w:sz="0" w:space="3" w:color="auto"/>
                <w:left w:val="none" w:sz="0" w:space="3" w:color="auto"/>
                <w:bottom w:val="none" w:sz="0" w:space="3" w:color="auto"/>
                <w:right w:val="none" w:sz="0" w:space="3" w:color="auto"/>
              </w:divBdr>
            </w:div>
          </w:divsChild>
        </w:div>
        <w:div w:id="550502692">
          <w:marLeft w:val="0"/>
          <w:marRight w:val="0"/>
          <w:marTop w:val="0"/>
          <w:marBottom w:val="0"/>
          <w:divBdr>
            <w:top w:val="none" w:sz="0" w:space="0" w:color="auto"/>
            <w:left w:val="none" w:sz="0" w:space="0" w:color="auto"/>
            <w:bottom w:val="none" w:sz="0" w:space="0" w:color="auto"/>
            <w:right w:val="none" w:sz="0" w:space="0" w:color="auto"/>
          </w:divBdr>
          <w:divsChild>
            <w:div w:id="1167094146">
              <w:marLeft w:val="0"/>
              <w:marRight w:val="0"/>
              <w:marTop w:val="0"/>
              <w:marBottom w:val="0"/>
              <w:divBdr>
                <w:top w:val="none" w:sz="0" w:space="0" w:color="auto"/>
                <w:left w:val="none" w:sz="0" w:space="0" w:color="auto"/>
                <w:bottom w:val="none" w:sz="0" w:space="0" w:color="auto"/>
                <w:right w:val="none" w:sz="0" w:space="0" w:color="auto"/>
              </w:divBdr>
              <w:divsChild>
                <w:div w:id="975569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oldtowninfantschool.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TotalTime>
  <Pages>5</Pages>
  <Words>1490</Words>
  <Characters>8496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Ned Kelly</dc:creator>
  <cp:lastModifiedBy>Annette Fricker</cp:lastModifiedBy>
  <cp:revision>9</cp:revision>
  <dcterms:created xsi:type="dcterms:W3CDTF">2025-03-19T15:07:00Z</dcterms:created>
  <dcterms:modified xsi:type="dcterms:W3CDTF">2025-09-11T10:55:00Z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2022-12-05T00:00:00Z</vt:filetime>
  </property>
  <property fmtid="{D5CDD505-2E9C-101B-9397-08002B2CF9AE}" pid="3" name="Creator">
    <vt:lpwstr>Microsoft® Word 2019</vt:lpwstr>
  </property>
  <property fmtid="{D5CDD505-2E9C-101B-9397-08002B2CF9AE}" pid="4" name="LastSaved">
    <vt:filetime>2025-03-19T00:00:00Z</vt:filetime>
  </property>
  <property fmtid="{D5CDD505-2E9C-101B-9397-08002B2CF9AE}" pid="5" name="Producer">
    <vt:lpwstr>Microsoft® Word 2019</vt:lpwstr>
  </property>
</Properties>
</file>